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4" w:rsidRPr="002D5506" w:rsidRDefault="00973BB4" w:rsidP="00973BB4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333333"/>
          <w:sz w:val="30"/>
          <w:szCs w:val="30"/>
        </w:rPr>
      </w:pPr>
      <w:r w:rsidRPr="002D5506">
        <w:rPr>
          <w:rStyle w:val="a8"/>
          <w:rFonts w:ascii="Times New Roman" w:hAnsi="Times New Roman"/>
          <w:b/>
          <w:bCs/>
          <w:color w:val="333333"/>
          <w:sz w:val="30"/>
          <w:szCs w:val="30"/>
        </w:rPr>
        <w:t>Здоровый образ жизни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По определению Всемирной организации здравоохранения (</w:t>
      </w:r>
      <w:proofErr w:type="gramStart"/>
      <w:r w:rsidRPr="002D5506">
        <w:rPr>
          <w:color w:val="333333"/>
          <w:sz w:val="30"/>
          <w:szCs w:val="30"/>
        </w:rPr>
        <w:t>B</w:t>
      </w:r>
      <w:proofErr w:type="gramEnd"/>
      <w:r w:rsidRPr="002D5506">
        <w:rPr>
          <w:color w:val="333333"/>
          <w:sz w:val="30"/>
          <w:szCs w:val="30"/>
        </w:rPr>
        <w:t>ОЗ)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На здоровье человека оказывает влияние целая группа различных факторов – это и наследственность</w:t>
      </w:r>
      <w:r>
        <w:rPr>
          <w:color w:val="333333"/>
          <w:sz w:val="30"/>
          <w:szCs w:val="30"/>
        </w:rPr>
        <w:t xml:space="preserve"> (15-20%)</w:t>
      </w:r>
      <w:r w:rsidRPr="002D5506">
        <w:rPr>
          <w:color w:val="333333"/>
          <w:sz w:val="30"/>
          <w:szCs w:val="30"/>
        </w:rPr>
        <w:t>, и экологическая обстановка</w:t>
      </w:r>
      <w:r>
        <w:rPr>
          <w:color w:val="333333"/>
          <w:sz w:val="30"/>
          <w:szCs w:val="30"/>
        </w:rPr>
        <w:t xml:space="preserve"> (20-25%)</w:t>
      </w:r>
      <w:r w:rsidRPr="002D5506">
        <w:rPr>
          <w:color w:val="333333"/>
          <w:sz w:val="30"/>
          <w:szCs w:val="30"/>
        </w:rPr>
        <w:t>, и уровень развития медицины</w:t>
      </w:r>
      <w:r>
        <w:rPr>
          <w:color w:val="333333"/>
          <w:sz w:val="30"/>
          <w:szCs w:val="30"/>
        </w:rPr>
        <w:t xml:space="preserve"> (10-15%), и самое значимое – образ жизни человека (50-55%).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Здоровый образ жизни — это образ жизни, который основан на принципах нравственности. Рационально организованный режим, активный, трудовой, закаливающий и, в то же время, защищающий от неблагоприятных воздействий окружающей среды. Такой образ жизни позволяет до глубокой старости сохранять нравственное, психическое и физическое здоровье.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К образу жизни 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Основные принципы здорового образа жизни: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1.Рациональное питание.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Человеческий организм нуждается более чем в 40 незаменимых питательных элементах, которыми он сам себя обеспечить не в состоянии и поэтому должен получать их извне. Рациональное питание человека любого возраста является одним из важнейших условий его здоровья и активности. Питание должно соответствовать возрасту, быть сбалансированным по составу питательных веществ – белков, жиров, углеводов, а также по витаминному и минеральному составу, калорийности и полностью обеспечивать энергетические затраты организма.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2.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Двигательная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 xml:space="preserve"> активность.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Ограничение или отсутствие </w:t>
      </w:r>
      <w:r>
        <w:rPr>
          <w:rFonts w:ascii="Times New Roman" w:hAnsi="Times New Roman"/>
          <w:color w:val="333333"/>
          <w:sz w:val="30"/>
          <w:szCs w:val="30"/>
        </w:rPr>
        <w:t>физической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деятельности отрицательно сказывается на развитии организма; развиваются различного рода заболевания, активизируются и ускоряются процессы старения. Поэтому оптимальная двигательная активность является одним из важнейших факторов, составляющих основу здорового образа жизни. Регулярные физические нагрузки дисциплинируют и способствуют соблюдению распорядка дня. Занятия каким-либо видом спорта дают организму стимул для правильного развития.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 w:firstLine="34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Физические нагрузки трудно отделить от такого важного компонента здорового образа жизни как закаливание, которое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3</w:t>
      </w:r>
      <w:r w:rsidRPr="002D5506">
        <w:rPr>
          <w:rFonts w:ascii="Times New Roman" w:hAnsi="Times New Roman"/>
          <w:color w:val="333333"/>
          <w:sz w:val="30"/>
          <w:szCs w:val="30"/>
        </w:rPr>
        <w:t>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Соблюдение правил личной гигиены.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В эту группу входят все основные гигиенические мероприятия: поддержание чистоты тела, одежды, использование только личных предметов гигиены и т.д.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lastRenderedPageBreak/>
        <w:t>4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.Рациональный режим дня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Для выбора оптимального режима дня, необходимо составить распорядок занятий таким образом, чтобы максимально эффективно чередовать работу и отдых. Нахождение правильного распределения времени на эти занятия способствуют сохранению физического и психического равновесия.</w:t>
      </w:r>
    </w:p>
    <w:p w:rsidR="00973BB4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5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.Отказ от вредных привычек</w:t>
      </w:r>
      <w:r w:rsidRPr="002D5506">
        <w:rPr>
          <w:rFonts w:ascii="Times New Roman" w:hAnsi="Times New Roman"/>
          <w:color w:val="333333"/>
          <w:sz w:val="30"/>
          <w:szCs w:val="30"/>
        </w:rPr>
        <w:t>. Курение, алкоголь, любая форма наркомании несовместимы со здоровым образом жизни и угрожают задержкой роста и развития, формированием различных заболеваний и также смертью.</w:t>
      </w:r>
      <w:r w:rsidRPr="00407B4A">
        <w:rPr>
          <w:rFonts w:ascii="Times New Roman" w:hAnsi="Times New Roman"/>
          <w:color w:val="333333"/>
          <w:sz w:val="30"/>
          <w:szCs w:val="30"/>
          <w:u w:val="single"/>
        </w:rPr>
        <w:t xml:space="preserve"> </w:t>
      </w:r>
    </w:p>
    <w:p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6.Позитивный настрой.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Жизненно необходимо уметь сохранять спокойствие в критических ситуациях, иметь навыки снижения и преодоления стресса.</w:t>
      </w:r>
    </w:p>
    <w:p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7.Безопасное поведение.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</w:t>
      </w:r>
      <w:proofErr w:type="spellStart"/>
      <w:r w:rsidRPr="007C5A2A">
        <w:rPr>
          <w:rFonts w:ascii="Times New Roman" w:hAnsi="Times New Roman"/>
          <w:color w:val="333333"/>
          <w:sz w:val="30"/>
          <w:szCs w:val="30"/>
        </w:rPr>
        <w:t>Самосохранительное</w:t>
      </w:r>
      <w:proofErr w:type="spellEnd"/>
      <w:r w:rsidRPr="007C5A2A">
        <w:rPr>
          <w:rFonts w:ascii="Times New Roman" w:hAnsi="Times New Roman"/>
          <w:color w:val="333333"/>
          <w:sz w:val="30"/>
          <w:szCs w:val="30"/>
        </w:rPr>
        <w:t xml:space="preserve"> поведение </w:t>
      </w:r>
      <w:r>
        <w:rPr>
          <w:rFonts w:ascii="Times New Roman" w:hAnsi="Times New Roman"/>
          <w:color w:val="333333"/>
          <w:sz w:val="30"/>
          <w:szCs w:val="30"/>
        </w:rPr>
        <w:t>– основа поддержания здоровья.</w:t>
      </w:r>
    </w:p>
    <w:p w:rsidR="00973BB4" w:rsidRPr="00F424F7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8.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Владение навыками самопомощи и самоконтроля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.</w:t>
      </w:r>
      <w:r w:rsidRPr="0042314B">
        <w:rPr>
          <w:rFonts w:ascii="Times New Roman" w:hAnsi="Times New Roman"/>
          <w:color w:val="333333"/>
          <w:sz w:val="30"/>
          <w:szCs w:val="30"/>
        </w:rPr>
        <w:t xml:space="preserve"> Важно</w:t>
      </w:r>
      <w:r>
        <w:rPr>
          <w:rFonts w:ascii="Times New Roman" w:hAnsi="Times New Roman"/>
          <w:color w:val="333333"/>
          <w:sz w:val="30"/>
          <w:szCs w:val="30"/>
        </w:rPr>
        <w:t xml:space="preserve"> уметь контролировать состояние своего здоровья, уметь правильно измерить температуру, давление, вес и т.п. Необходимо владеть правилами оказания доврачебной помощи при гипертонических кризах, сердечных приступах, травмах, обмороках и т.д.</w:t>
      </w:r>
    </w:p>
    <w:p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Негативные аспекты, влияющие на здоровый образ жизни: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Переедание. С научной точки зрения, переедание означает потребление такого количества пищи, энергетическая ценность которого больше расходуемой нами энергии. 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 xml:space="preserve">Употребление алкоголя и курение наносят сильнейший удар по всему организму человека: по органам дыхания, </w:t>
      </w:r>
      <w:proofErr w:type="gramStart"/>
      <w:r w:rsidRPr="002D5506">
        <w:rPr>
          <w:rFonts w:ascii="Times New Roman" w:hAnsi="Times New Roman"/>
          <w:color w:val="333333"/>
          <w:sz w:val="30"/>
          <w:szCs w:val="30"/>
        </w:rPr>
        <w:t>сердечно-сосудистой</w:t>
      </w:r>
      <w:proofErr w:type="gramEnd"/>
      <w:r w:rsidRPr="002D5506">
        <w:rPr>
          <w:rFonts w:ascii="Times New Roman" w:hAnsi="Times New Roman"/>
          <w:color w:val="333333"/>
          <w:sz w:val="30"/>
          <w:szCs w:val="30"/>
        </w:rPr>
        <w:t>, пищеварительной и половой системам.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Стресс. 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снижением иммунитета и проблемами с пищеварением.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Недосыпание. Сон жизненно необходим. Лишение сна порождает реальные проблемы со здоровьем: очень низкая продуктивность, замедленная реакция, ослабление иммунитета. Доказано, что люди, работающие в ночные смены, в пять раз чаще подвержены развитию таких болезней как гипертония, язва желудка и т.п.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Увлечение высокотехнологичными средствами развлечения (компьютеры, мобильные телефоны).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нарушению сна.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lastRenderedPageBreak/>
        <w:t>Формирование здорового образа жизни зависит исключительно от воли и желания каждого. Без этого важного жизненного фактора трудно представить полноценною жизнь счастливого современного человека.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Ведь роль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от этого удовлетворение.</w:t>
      </w:r>
    </w:p>
    <w:p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  <w:bookmarkStart w:id="0" w:name="OLE_LINK4"/>
      <w:bookmarkStart w:id="1" w:name="OLE_LINK5"/>
      <w:bookmarkStart w:id="2" w:name="OLE_LINK6"/>
      <w:bookmarkStart w:id="3" w:name="_GoBack"/>
      <w:bookmarkEnd w:id="3"/>
      <w:r w:rsidRPr="00B04DA2">
        <w:rPr>
          <w:b/>
          <w:sz w:val="29"/>
          <w:szCs w:val="29"/>
        </w:rPr>
        <w:t>Что необходимо знать о ВИЧ-инфекции.</w:t>
      </w:r>
    </w:p>
    <w:bookmarkEnd w:id="0"/>
    <w:bookmarkEnd w:id="1"/>
    <w:bookmarkEnd w:id="2"/>
    <w:p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b/>
          <w:bCs/>
          <w:noProof/>
          <w:sz w:val="29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71755</wp:posOffset>
            </wp:positionV>
            <wp:extent cx="3153410" cy="85979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sz w:val="29"/>
          <w:szCs w:val="29"/>
        </w:rPr>
        <w:t>ВИЧ-инфекция хроническое инфекционное заболевание. Конечной стадией развития ВИЧ-инфекции является синдром приобретенного иммунодефицита (СПИД), при котором иммунная система полностью истощается, у человека возникают тяжелые инфекционные болезни и опухоли.</w:t>
      </w: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Как можно заразиться ВИЧ?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 xml:space="preserve">1. Половым путем: при незащищенных (без использования презерватива) сексуальных контактах. 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>2. Вертикальным путем: от больной матери ребенку во время беременности, родов, кормления грудью.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 xml:space="preserve">3. Парентеральным путем (через кровь). </w:t>
      </w: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Вирус содержится в крови, спинномозговой жидкости, грудном молоке, секретах половых желез.</w:t>
      </w: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9"/>
          <w:b/>
          <w:bCs/>
          <w:i w:val="0"/>
          <w:sz w:val="29"/>
          <w:szCs w:val="29"/>
        </w:rPr>
      </w:pPr>
      <w:r w:rsidRPr="00B62BB4">
        <w:rPr>
          <w:rStyle w:val="a9"/>
          <w:b/>
          <w:bCs/>
          <w:i w:val="0"/>
          <w:sz w:val="29"/>
          <w:szCs w:val="29"/>
        </w:rPr>
        <w:t>Как предупредить заражение ВИЧ?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 xml:space="preserve">1. Защищенный секс - использование ПРЕЗЕРВАТИВОВ при каждом половом контакте. </w:t>
      </w:r>
      <w:r w:rsidRPr="007D5C6C">
        <w:rPr>
          <w:sz w:val="29"/>
          <w:szCs w:val="29"/>
        </w:rPr>
        <w:t>Презерватив позволяет снизить риск заражения ВИЧ</w:t>
      </w:r>
      <w:r w:rsidRPr="00DE4CD0">
        <w:rPr>
          <w:sz w:val="29"/>
          <w:szCs w:val="29"/>
        </w:rPr>
        <w:t>, инфекциями, передаваемыми половым путем.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2. Отказ от употребления наркотиков.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3. Использование одноразового медицинского инструментария.</w:t>
      </w: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Своевременное выявление и лечение предупреждает распространение ВИЧ-инфекции и замедляет развитие этого заболевания!</w:t>
      </w:r>
    </w:p>
    <w:p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Где можно пройти обследование?</w:t>
      </w:r>
    </w:p>
    <w:p w:rsidR="00973BB4" w:rsidRPr="00DE4CD0" w:rsidRDefault="00973BB4" w:rsidP="00973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noProof/>
          <w:color w:val="FF0000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724D0E6A" wp14:editId="112EFF75">
            <wp:simplePos x="0" y="0"/>
            <wp:positionH relativeFrom="column">
              <wp:posOffset>3429000</wp:posOffset>
            </wp:positionH>
            <wp:positionV relativeFrom="paragraph">
              <wp:posOffset>39370</wp:posOffset>
            </wp:positionV>
            <wp:extent cx="3242310" cy="513080"/>
            <wp:effectExtent l="0" t="0" r="0" b="1270"/>
            <wp:wrapSquare wrapText="bothSides"/>
            <wp:docPr id="1" name="Рисунок 1" descr="Картинки по запросу касается даже тех кого не кас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сается даже тех кого не касается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18" t="37010" r="1761" b="4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rFonts w:ascii="Times New Roman" w:hAnsi="Times New Roman"/>
          <w:bCs/>
          <w:sz w:val="29"/>
          <w:szCs w:val="29"/>
        </w:rPr>
        <w:t>Получить консультацию и пройти обследование на ВИЧ, в том числе анонимно, можно в любом лече</w:t>
      </w:r>
      <w:r w:rsidR="00F64909">
        <w:rPr>
          <w:rFonts w:ascii="Times New Roman" w:hAnsi="Times New Roman"/>
          <w:bCs/>
          <w:sz w:val="29"/>
          <w:szCs w:val="29"/>
        </w:rPr>
        <w:t>бно-профилактическом учреждении.</w:t>
      </w:r>
      <w:r w:rsidRPr="00DE4CD0">
        <w:rPr>
          <w:rFonts w:ascii="Times New Roman" w:hAnsi="Times New Roman"/>
          <w:bCs/>
          <w:sz w:val="29"/>
          <w:szCs w:val="29"/>
        </w:rPr>
        <w:t xml:space="preserve"> </w:t>
      </w:r>
    </w:p>
    <w:p w:rsidR="00973BB4" w:rsidRPr="002D5506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E4CD0">
        <w:rPr>
          <w:sz w:val="29"/>
          <w:szCs w:val="29"/>
        </w:rPr>
        <w:t xml:space="preserve">Обследование является </w:t>
      </w:r>
      <w:proofErr w:type="gramStart"/>
      <w:r>
        <w:rPr>
          <w:sz w:val="29"/>
          <w:szCs w:val="29"/>
        </w:rPr>
        <w:t>добровольным</w:t>
      </w:r>
      <w:proofErr w:type="gramEnd"/>
      <w:r w:rsidRPr="00DE4CD0">
        <w:rPr>
          <w:sz w:val="29"/>
          <w:szCs w:val="29"/>
        </w:rPr>
        <w:t xml:space="preserve"> и проводиться с </w:t>
      </w:r>
      <w:r>
        <w:rPr>
          <w:sz w:val="29"/>
          <w:szCs w:val="29"/>
        </w:rPr>
        <w:t xml:space="preserve">соблюдением </w:t>
      </w:r>
      <w:r w:rsidRPr="00F21D2E">
        <w:rPr>
          <w:color w:val="000000"/>
          <w:sz w:val="29"/>
          <w:szCs w:val="29"/>
        </w:rPr>
        <w:t xml:space="preserve">врачебной тайны Медицинский персонал несет ответственность за соблюдение этих требований. В случае выявления ВИЧ-инфекции, вся медицинская помощь оказывается бесплатно. До и после обследования на ВИЧ медицинские работники проконсультируют Вас о целях и методах обследования, возможных результатах и других важных вопросах. </w:t>
      </w:r>
    </w:p>
    <w:p w:rsidR="00A06917" w:rsidRDefault="00BC2122"/>
    <w:sectPr w:rsidR="00A06917" w:rsidSect="00973BB4">
      <w:headerReference w:type="even" r:id="rId11"/>
      <w:footerReference w:type="even" r:id="rId12"/>
      <w:footerReference w:type="default" r:id="rId13"/>
      <w:footerReference w:type="first" r:id="rId14"/>
      <w:pgSz w:w="11905" w:h="16840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22" w:rsidRDefault="00BC2122">
      <w:pPr>
        <w:spacing w:after="0" w:line="240" w:lineRule="auto"/>
      </w:pPr>
      <w:r>
        <w:separator/>
      </w:r>
    </w:p>
  </w:endnote>
  <w:endnote w:type="continuationSeparator" w:id="0">
    <w:p w:rsidR="00BC2122" w:rsidRDefault="00BC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BC21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BC21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Pr="00F40284" w:rsidRDefault="00BC2122" w:rsidP="00F402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22" w:rsidRDefault="00BC2122">
      <w:pPr>
        <w:spacing w:after="0" w:line="240" w:lineRule="auto"/>
      </w:pPr>
      <w:r>
        <w:separator/>
      </w:r>
    </w:p>
  </w:footnote>
  <w:footnote w:type="continuationSeparator" w:id="0">
    <w:p w:rsidR="00BC2122" w:rsidRDefault="00BC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BC21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8AD"/>
    <w:multiLevelType w:val="multilevel"/>
    <w:tmpl w:val="468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4"/>
    <w:rsid w:val="000546F7"/>
    <w:rsid w:val="002A493D"/>
    <w:rsid w:val="003D463E"/>
    <w:rsid w:val="006F07A2"/>
    <w:rsid w:val="00973BB4"/>
    <w:rsid w:val="00BC2122"/>
    <w:rsid w:val="00EA660E"/>
    <w:rsid w:val="00F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teenslive.info/wp-content/uploads/teens_Vera-01-610x38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Я</cp:lastModifiedBy>
  <cp:revision>2</cp:revision>
  <dcterms:created xsi:type="dcterms:W3CDTF">2025-04-23T12:53:00Z</dcterms:created>
  <dcterms:modified xsi:type="dcterms:W3CDTF">2025-04-23T12:53:00Z</dcterms:modified>
</cp:coreProperties>
</file>