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  <w:bookmarkStart w:id="0" w:name="_GoBack"/>
      <w:r w:rsidRPr="00C2618A">
        <w:rPr>
          <w:b/>
          <w:bCs/>
          <w:sz w:val="40"/>
          <w:szCs w:val="40"/>
          <w:lang w:eastAsia="en-US"/>
        </w:rPr>
        <w:t>УВАЖАЕМЫЙ ЗАКАЗЧИК!!!</w:t>
      </w:r>
    </w:p>
    <w:p w:rsidR="00C2618A" w:rsidRPr="00C2618A" w:rsidRDefault="00C2618A" w:rsidP="00C2618A">
      <w:pPr>
        <w:jc w:val="center"/>
        <w:rPr>
          <w:b/>
          <w:bCs/>
          <w:sz w:val="40"/>
          <w:szCs w:val="40"/>
          <w:lang w:eastAsia="en-US"/>
        </w:rPr>
      </w:pPr>
    </w:p>
    <w:p w:rsidR="002E50F6" w:rsidRDefault="00C2618A" w:rsidP="002E50F6">
      <w:pPr>
        <w:rPr>
          <w:sz w:val="40"/>
          <w:szCs w:val="40"/>
          <w:lang w:eastAsia="en-US"/>
        </w:rPr>
      </w:pPr>
      <w:r w:rsidRPr="00C2618A">
        <w:rPr>
          <w:sz w:val="40"/>
          <w:szCs w:val="40"/>
          <w:lang w:eastAsia="en-US"/>
        </w:rPr>
        <w:t>При подаче заявления на проведение замеров вредных веществ в воздухе рабочей зоны (</w:t>
      </w:r>
      <w:r w:rsidRPr="00C2618A">
        <w:rPr>
          <w:b/>
          <w:bCs/>
          <w:sz w:val="40"/>
          <w:szCs w:val="40"/>
          <w:lang w:eastAsia="en-US"/>
        </w:rPr>
        <w:t>пыль, железа оксид, марганец</w:t>
      </w:r>
      <w:r w:rsidRPr="00C2618A">
        <w:rPr>
          <w:sz w:val="40"/>
          <w:szCs w:val="40"/>
          <w:lang w:eastAsia="en-US"/>
        </w:rPr>
        <w:t xml:space="preserve">), на измерение </w:t>
      </w:r>
      <w:r w:rsidRPr="00C2618A">
        <w:rPr>
          <w:b/>
          <w:bCs/>
          <w:sz w:val="40"/>
          <w:szCs w:val="40"/>
          <w:lang w:eastAsia="en-US"/>
        </w:rPr>
        <w:t>шума и вибрации</w:t>
      </w:r>
      <w:r w:rsidRPr="00C2618A">
        <w:rPr>
          <w:sz w:val="40"/>
          <w:szCs w:val="40"/>
          <w:lang w:eastAsia="en-US"/>
        </w:rPr>
        <w:t xml:space="preserve"> на рабочих местах, необходимо предоставление </w:t>
      </w:r>
      <w:r w:rsidRPr="00C2618A">
        <w:rPr>
          <w:b/>
          <w:bCs/>
          <w:sz w:val="40"/>
          <w:szCs w:val="40"/>
          <w:lang w:eastAsia="en-US"/>
        </w:rPr>
        <w:t>карт – фотографий</w:t>
      </w:r>
      <w:r w:rsidRPr="00C2618A">
        <w:rPr>
          <w:sz w:val="40"/>
          <w:szCs w:val="40"/>
          <w:lang w:eastAsia="en-US"/>
        </w:rPr>
        <w:t xml:space="preserve"> рабочего времени </w:t>
      </w:r>
      <w:r w:rsidRPr="00C2618A">
        <w:rPr>
          <w:b/>
          <w:bCs/>
          <w:sz w:val="40"/>
          <w:szCs w:val="40"/>
          <w:lang w:eastAsia="en-US"/>
        </w:rPr>
        <w:t>в обязательном порядке</w:t>
      </w:r>
      <w:r w:rsidRPr="00C2618A">
        <w:rPr>
          <w:sz w:val="40"/>
          <w:szCs w:val="40"/>
          <w:lang w:eastAsia="en-US"/>
        </w:rPr>
        <w:t xml:space="preserve"> в составе пакета документов.</w:t>
      </w:r>
    </w:p>
    <w:p w:rsidR="00C2618A" w:rsidRDefault="00C2618A" w:rsidP="002E50F6">
      <w:pPr>
        <w:rPr>
          <w:sz w:val="40"/>
          <w:szCs w:val="40"/>
          <w:lang w:eastAsia="en-US"/>
        </w:rPr>
      </w:pPr>
    </w:p>
    <w:p w:rsidR="00C2618A" w:rsidRDefault="00C2618A" w:rsidP="002E50F6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 xml:space="preserve">Врач – лаборант (Зав. </w:t>
      </w:r>
      <w:proofErr w:type="gramStart"/>
      <w:r>
        <w:rPr>
          <w:sz w:val="40"/>
          <w:szCs w:val="40"/>
          <w:lang w:eastAsia="en-US"/>
        </w:rPr>
        <w:t xml:space="preserve">ЛО)   </w:t>
      </w:r>
      <w:proofErr w:type="gramEnd"/>
      <w:r>
        <w:rPr>
          <w:sz w:val="40"/>
          <w:szCs w:val="40"/>
          <w:lang w:eastAsia="en-US"/>
        </w:rPr>
        <w:t xml:space="preserve">             </w:t>
      </w:r>
      <w:proofErr w:type="spellStart"/>
      <w:r>
        <w:rPr>
          <w:sz w:val="40"/>
          <w:szCs w:val="40"/>
          <w:lang w:eastAsia="en-US"/>
        </w:rPr>
        <w:t>С.Г.Левкина</w:t>
      </w:r>
      <w:proofErr w:type="spellEnd"/>
    </w:p>
    <w:p w:rsidR="00C2618A" w:rsidRDefault="00C2618A" w:rsidP="002E50F6">
      <w:pPr>
        <w:rPr>
          <w:sz w:val="40"/>
          <w:szCs w:val="40"/>
          <w:lang w:eastAsia="en-US"/>
        </w:rPr>
      </w:pPr>
    </w:p>
    <w:p w:rsidR="00C2618A" w:rsidRDefault="00C2618A" w:rsidP="002E50F6">
      <w:pPr>
        <w:rPr>
          <w:sz w:val="40"/>
          <w:szCs w:val="40"/>
          <w:lang w:eastAsia="en-US"/>
        </w:rPr>
      </w:pPr>
    </w:p>
    <w:p w:rsidR="00C2618A" w:rsidRDefault="00C2618A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</w:p>
    <w:p w:rsidR="007629D4" w:rsidRDefault="007629D4" w:rsidP="002E50F6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br w:type="page"/>
      </w:r>
    </w:p>
    <w:bookmarkEnd w:id="0"/>
    <w:tbl>
      <w:tblPr>
        <w:tblpPr w:leftFromText="180" w:rightFromText="180" w:vertAnchor="page" w:horzAnchor="margin" w:tblpY="27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629D4" w:rsidRPr="002E50F6" w:rsidRDefault="007629D4" w:rsidP="007629D4">
            <w:pPr>
              <w:rPr>
                <w:b/>
                <w:spacing w:val="-6"/>
              </w:rPr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9D4" w:rsidRPr="002E50F6" w:rsidRDefault="007629D4" w:rsidP="007629D4">
            <w:pPr>
              <w:rPr>
                <w:spacing w:val="-10"/>
              </w:rPr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40"/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D4" w:rsidRPr="002E50F6" w:rsidRDefault="007629D4" w:rsidP="007629D4">
            <w:pPr>
              <w:spacing w:before="40"/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D4" w:rsidRPr="002E50F6" w:rsidRDefault="007629D4" w:rsidP="007629D4">
            <w:pPr>
              <w:rPr>
                <w:spacing w:val="-6"/>
              </w:rPr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D4" w:rsidRPr="002E50F6" w:rsidRDefault="007629D4" w:rsidP="007629D4">
            <w:pPr>
              <w:rPr>
                <w:spacing w:val="-6"/>
              </w:rPr>
            </w:pP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D4" w:rsidRPr="002E50F6" w:rsidRDefault="007629D4" w:rsidP="007629D4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</w:t>
            </w:r>
            <w:proofErr w:type="gramEnd"/>
            <w:r w:rsidRPr="002E50F6"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7629D4" w:rsidRPr="002E50F6" w:rsidTr="007629D4">
        <w:trPr>
          <w:gridBefore w:val="5"/>
          <w:gridAfter w:val="1"/>
          <w:wBefore w:w="4678" w:type="dxa"/>
          <w:wAfter w:w="142" w:type="dxa"/>
          <w:trHeight w:val="34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629D4" w:rsidRPr="002E50F6" w:rsidRDefault="007629D4" w:rsidP="007629D4">
            <w:pPr>
              <w:rPr>
                <w:i/>
                <w:spacing w:val="-10"/>
              </w:rPr>
            </w:pPr>
          </w:p>
        </w:tc>
      </w:tr>
      <w:tr w:rsidR="007629D4" w:rsidRPr="002E50F6" w:rsidTr="007629D4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7629D4" w:rsidRDefault="007629D4" w:rsidP="007629D4">
            <w:pPr>
              <w:rPr>
                <w:spacing w:val="-20"/>
              </w:rPr>
            </w:pPr>
          </w:p>
          <w:p w:rsidR="007629D4" w:rsidRDefault="007629D4" w:rsidP="007629D4">
            <w:pPr>
              <w:rPr>
                <w:spacing w:val="-20"/>
              </w:rPr>
            </w:pPr>
          </w:p>
          <w:p w:rsidR="007629D4" w:rsidRPr="002E50F6" w:rsidRDefault="007629D4" w:rsidP="007629D4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7629D4" w:rsidRPr="002E50F6" w:rsidRDefault="007629D4" w:rsidP="007629D4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7629D4" w:rsidRPr="002E50F6" w:rsidRDefault="007629D4" w:rsidP="007629D4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7629D4" w:rsidRPr="002E50F6" w:rsidRDefault="007629D4" w:rsidP="007629D4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D4" w:rsidRPr="002E50F6" w:rsidRDefault="007629D4" w:rsidP="007629D4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r w:rsidRPr="002E50F6">
              <w:t xml:space="preserve">Главному врачу </w:t>
            </w:r>
          </w:p>
          <w:p w:rsidR="007629D4" w:rsidRPr="002E50F6" w:rsidRDefault="007629D4" w:rsidP="007629D4">
            <w:r w:rsidRPr="002E50F6">
              <w:t>Слонимского зонального ЦГЭ</w:t>
            </w:r>
          </w:p>
          <w:p w:rsidR="007629D4" w:rsidRPr="002E50F6" w:rsidRDefault="007629D4" w:rsidP="007629D4">
            <w:proofErr w:type="spellStart"/>
            <w:r w:rsidRPr="002E50F6">
              <w:t>Дервоедову</w:t>
            </w:r>
            <w:proofErr w:type="spellEnd"/>
            <w:r w:rsidRPr="002E50F6">
              <w:t xml:space="preserve"> Д.Г.</w:t>
            </w:r>
          </w:p>
        </w:tc>
      </w:tr>
      <w:tr w:rsidR="007629D4" w:rsidRPr="002E50F6" w:rsidTr="007629D4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7629D4" w:rsidRPr="002E50F6" w:rsidRDefault="007629D4" w:rsidP="007629D4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9D4" w:rsidRPr="002E50F6" w:rsidRDefault="007629D4" w:rsidP="007629D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9D4" w:rsidRPr="002E50F6" w:rsidRDefault="007629D4" w:rsidP="007629D4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29D4" w:rsidRPr="002E50F6" w:rsidRDefault="007629D4" w:rsidP="007629D4">
            <w:pPr>
              <w:rPr>
                <w:sz w:val="28"/>
                <w:szCs w:val="28"/>
              </w:rPr>
            </w:pPr>
          </w:p>
        </w:tc>
      </w:tr>
    </w:tbl>
    <w:p w:rsidR="00C2618A" w:rsidRPr="002E50F6" w:rsidRDefault="00C2618A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</w:t>
      </w:r>
      <w:proofErr w:type="gramStart"/>
      <w:r w:rsidR="00C22161">
        <w:rPr>
          <w:sz w:val="20"/>
          <w:szCs w:val="20"/>
          <w:lang w:eastAsia="en-US"/>
        </w:rPr>
        <w:t>и  (</w:t>
      </w:r>
      <w:proofErr w:type="gramEnd"/>
      <w:r w:rsidR="00C22161">
        <w:rPr>
          <w:sz w:val="20"/>
          <w:szCs w:val="20"/>
          <w:lang w:eastAsia="en-US"/>
        </w:rPr>
        <w:t xml:space="preserve">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422921" w:rsidRPr="00FD6016" w:rsidRDefault="00FD6016" w:rsidP="00422921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422921">
        <w:rPr>
          <w:bCs/>
          <w:sz w:val="20"/>
          <w:szCs w:val="20"/>
          <w:lang w:eastAsia="en-US"/>
        </w:rPr>
        <w:t>.</w:t>
      </w:r>
      <w:r w:rsidR="00422921" w:rsidRPr="00422921">
        <w:rPr>
          <w:sz w:val="20"/>
          <w:szCs w:val="20"/>
        </w:rPr>
        <w:t xml:space="preserve"> </w:t>
      </w:r>
      <w:r w:rsidR="00422921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007A8F" w:rsidRP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7A8F"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="00007A8F"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</w:p>
    <w:p w:rsidR="006620A8" w:rsidRDefault="006620A8" w:rsidP="006620A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proofErr w:type="gramStart"/>
      <w:r w:rsidRPr="006620A8">
        <w:rPr>
          <w:i/>
          <w:sz w:val="20"/>
          <w:szCs w:val="20"/>
        </w:rPr>
        <w:t>не  требуется</w:t>
      </w:r>
      <w:proofErr w:type="gramEnd"/>
      <w:r w:rsidRPr="006620A8">
        <w:rPr>
          <w:i/>
          <w:sz w:val="20"/>
          <w:szCs w:val="20"/>
        </w:rPr>
        <w:t xml:space="preserve"> /требуется</w:t>
      </w:r>
      <w:r>
        <w:rPr>
          <w:sz w:val="20"/>
          <w:szCs w:val="20"/>
        </w:rPr>
        <w:t xml:space="preserve"> </w:t>
      </w:r>
    </w:p>
    <w:p w:rsidR="00D0626E" w:rsidRPr="006620A8" w:rsidRDefault="006620A8" w:rsidP="006620A8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C2618A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7629D4">
        <w:rPr>
          <w:b/>
        </w:rPr>
        <w:t>5</w:t>
      </w:r>
      <w:r w:rsidRPr="002E50F6">
        <w:t xml:space="preserve"> _____________________</w:t>
      </w:r>
    </w:p>
    <w:p w:rsidR="00FD0C3D" w:rsidRDefault="00C22161" w:rsidP="002E50F6">
      <w:pPr>
        <w:rPr>
          <w:bCs/>
          <w:sz w:val="20"/>
          <w:szCs w:val="20"/>
          <w:lang w:eastAsia="en-US"/>
        </w:rPr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  <w:r w:rsidR="00BB7FA5">
        <w:rPr>
          <w:bCs/>
          <w:sz w:val="20"/>
          <w:szCs w:val="20"/>
          <w:lang w:eastAsia="en-US"/>
        </w:rPr>
        <w:t xml:space="preserve"> 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465"/>
        <w:gridCol w:w="617"/>
        <w:gridCol w:w="3856"/>
        <w:gridCol w:w="2254"/>
      </w:tblGrid>
      <w:tr w:rsidR="007E0AF4" w:rsidRPr="008F2297" w:rsidTr="00710D7B">
        <w:tc>
          <w:tcPr>
            <w:tcW w:w="174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465" w:type="dxa"/>
            <w:shd w:val="clear" w:color="auto" w:fill="auto"/>
          </w:tcPr>
          <w:p w:rsidR="007E0AF4" w:rsidRDefault="00896968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617" w:type="dxa"/>
          </w:tcPr>
          <w:p w:rsidR="007E0AF4" w:rsidRPr="008F2297" w:rsidRDefault="001D4C04" w:rsidP="001D4C04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85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254" w:type="dxa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</w:p>
        </w:tc>
      </w:tr>
      <w:tr w:rsidR="00710D7B" w:rsidRPr="008F2297" w:rsidTr="00710D7B">
        <w:tc>
          <w:tcPr>
            <w:tcW w:w="1746" w:type="dxa"/>
            <w:vMerge w:val="restart"/>
            <w:shd w:val="clear" w:color="auto" w:fill="auto"/>
          </w:tcPr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Воздух </w:t>
            </w:r>
          </w:p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рабочей зоны</w:t>
            </w:r>
          </w:p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Отбор проб и определение концентрации пыли</w:t>
            </w:r>
            <w:r w:rsidRPr="00710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5842-2017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углерода оксида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3485-2010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аммиака </w:t>
            </w:r>
            <w:r>
              <w:rPr>
                <w:snapToGrid w:val="0"/>
                <w:sz w:val="20"/>
                <w:szCs w:val="20"/>
              </w:rPr>
              <w:t>(газоанализатор)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jc w:val="both"/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МВИ.МН 3485-2010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Отбор проб и определение концентрации аммиака</w:t>
            </w:r>
            <w:r w:rsidRPr="00710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(фотометрический метод)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jc w:val="both"/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 МН 5910-2017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i/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Отбор проб и определение концентрации формальдегида</w:t>
            </w:r>
            <w:r w:rsidRPr="00710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МВИ.БР 322-2017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68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сероводорода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МВИ.БР 357-2019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F21FEC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хлора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6039-2018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ангидрида хромового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5822-2017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кислоты серной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5987-2018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диоксида серы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5858-2017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азота диоксида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5914-2017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 xml:space="preserve">Отбор проб и определение концентрации </w:t>
            </w:r>
            <w:r w:rsidRPr="00710D7B">
              <w:rPr>
                <w:sz w:val="20"/>
                <w:szCs w:val="20"/>
              </w:rPr>
              <w:t xml:space="preserve">щелочей едких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МВИ.МН 6009-2018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Отбор проб и определение концентрации железа оксида</w:t>
            </w:r>
            <w:r w:rsidRPr="00710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МВИ.БР 318-2017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710D7B" w:rsidRPr="00710D7B" w:rsidRDefault="00710D7B" w:rsidP="00710D7B">
            <w:pPr>
              <w:rPr>
                <w:snapToGrid w:val="0"/>
                <w:sz w:val="20"/>
                <w:szCs w:val="20"/>
              </w:rPr>
            </w:pPr>
            <w:r w:rsidRPr="00710D7B">
              <w:rPr>
                <w:snapToGrid w:val="0"/>
                <w:sz w:val="20"/>
                <w:szCs w:val="20"/>
              </w:rPr>
              <w:t>Отбор проб и определение концентрации марганца</w:t>
            </w:r>
            <w:r w:rsidRPr="00710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710D7B" w:rsidRPr="00710D7B" w:rsidRDefault="00710D7B" w:rsidP="00710D7B">
            <w:pPr>
              <w:rPr>
                <w:sz w:val="20"/>
                <w:szCs w:val="20"/>
              </w:rPr>
            </w:pPr>
            <w:r w:rsidRPr="00710D7B">
              <w:rPr>
                <w:sz w:val="20"/>
                <w:szCs w:val="20"/>
              </w:rPr>
              <w:t>МВИ.БР 319-2017</w:t>
            </w:r>
          </w:p>
        </w:tc>
      </w:tr>
      <w:tr w:rsidR="00710D7B" w:rsidRPr="008F2297" w:rsidTr="00710D7B">
        <w:tc>
          <w:tcPr>
            <w:tcW w:w="1746" w:type="dxa"/>
            <w:vMerge w:val="restart"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</w:p>
        </w:tc>
        <w:tc>
          <w:tcPr>
            <w:tcW w:w="2254" w:type="dxa"/>
          </w:tcPr>
          <w:p w:rsidR="00710D7B" w:rsidRPr="008577BA" w:rsidRDefault="00710D7B" w:rsidP="00710D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12.1.005-88</w:t>
            </w:r>
          </w:p>
          <w:p w:rsidR="00710D7B" w:rsidRPr="008F2297" w:rsidRDefault="00710D7B" w:rsidP="00710D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Раздел 2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Общая и локальная вибрация </w:t>
            </w:r>
          </w:p>
        </w:tc>
        <w:tc>
          <w:tcPr>
            <w:tcW w:w="2254" w:type="dxa"/>
          </w:tcPr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31319-2006</w:t>
            </w:r>
          </w:p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31191.1-2004</w:t>
            </w:r>
          </w:p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31192.2-2005</w:t>
            </w:r>
          </w:p>
          <w:p w:rsidR="00710D7B" w:rsidRPr="00385459" w:rsidRDefault="00710D7B" w:rsidP="00710D7B">
            <w:pPr>
              <w:ind w:right="-70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12.1.049-86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96968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Шум </w:t>
            </w:r>
          </w:p>
          <w:p w:rsidR="00710D7B" w:rsidRPr="00896968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12.1.050-86</w:t>
            </w:r>
          </w:p>
          <w:p w:rsidR="00710D7B" w:rsidRPr="00896968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20444-2014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Мощность эквивалентной дозы </w:t>
            </w:r>
            <w:proofErr w:type="gramStart"/>
            <w:r w:rsidRPr="00896968">
              <w:rPr>
                <w:sz w:val="20"/>
                <w:szCs w:val="20"/>
              </w:rPr>
              <w:t>гамма излучения</w:t>
            </w:r>
            <w:proofErr w:type="gramEnd"/>
            <w:r w:rsidRPr="008969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710D7B" w:rsidRPr="00385459" w:rsidRDefault="00710D7B" w:rsidP="00710D7B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МВИ.ГН 1906-2020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2254" w:type="dxa"/>
          </w:tcPr>
          <w:p w:rsidR="00710D7B" w:rsidRPr="008F2297" w:rsidRDefault="00710D7B" w:rsidP="00710D7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C2618A">
        <w:t>6</w:t>
      </w:r>
      <w:r w:rsidR="00CB6DE9">
        <w:t xml:space="preserve"> г.</w:t>
      </w:r>
    </w:p>
    <w:p w:rsidR="00D60AAD" w:rsidRDefault="00D60AAD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p w:rsidR="009906F0" w:rsidRDefault="009906F0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C2618A" w:rsidRPr="009906F0" w:rsidRDefault="00C2618A" w:rsidP="009906F0">
      <w:pPr>
        <w:rPr>
          <w:sz w:val="20"/>
          <w:szCs w:val="20"/>
        </w:rPr>
      </w:pPr>
    </w:p>
    <w:p w:rsidR="00C22161" w:rsidRDefault="00C22161" w:rsidP="009906F0">
      <w:pPr>
        <w:rPr>
          <w:sz w:val="20"/>
          <w:szCs w:val="20"/>
        </w:rPr>
      </w:pPr>
    </w:p>
    <w:p w:rsidR="009906F0" w:rsidRPr="009906F0" w:rsidRDefault="009906F0" w:rsidP="009906F0">
      <w:pPr>
        <w:tabs>
          <w:tab w:val="left" w:pos="172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C22161" w:rsidRDefault="00C22161" w:rsidP="00C22161">
      <w:pPr>
        <w:spacing w:after="120"/>
      </w:pPr>
      <w:r w:rsidRPr="002E50F6">
        <w:t xml:space="preserve">Приложение </w:t>
      </w:r>
      <w:r>
        <w:t>2</w:t>
      </w:r>
      <w:r w:rsidRPr="002E50F6">
        <w:t xml:space="preserve"> к </w:t>
      </w:r>
      <w:proofErr w:type="gramStart"/>
      <w:r w:rsidRPr="002E50F6">
        <w:t>заявлению  №</w:t>
      </w:r>
      <w:proofErr w:type="gramEnd"/>
      <w:r w:rsidRPr="002E50F6">
        <w:t xml:space="preserve"> _____ от _____________________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2055"/>
        <w:gridCol w:w="4608"/>
      </w:tblGrid>
      <w:tr w:rsidR="00C22161" w:rsidTr="00FD6016">
        <w:tc>
          <w:tcPr>
            <w:tcW w:w="2943" w:type="dxa"/>
          </w:tcPr>
          <w:p w:rsidR="00C22161" w:rsidRPr="00AF3DE6" w:rsidRDefault="00C22161" w:rsidP="007574A1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>Место проведения измерений, точка отбора, наименование рабочего места, код профессии</w:t>
            </w:r>
          </w:p>
        </w:tc>
        <w:tc>
          <w:tcPr>
            <w:tcW w:w="2055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>наименование определяемого ингредиента, физический фактор</w:t>
            </w:r>
          </w:p>
        </w:tc>
        <w:tc>
          <w:tcPr>
            <w:tcW w:w="4608" w:type="dxa"/>
          </w:tcPr>
          <w:p w:rsidR="00C22161" w:rsidRPr="00AF3DE6" w:rsidRDefault="00C22161" w:rsidP="00FD6016">
            <w:pPr>
              <w:spacing w:line="259" w:lineRule="auto"/>
              <w:rPr>
                <w:sz w:val="20"/>
                <w:szCs w:val="20"/>
              </w:rPr>
            </w:pPr>
            <w:r w:rsidRPr="00AF3DE6">
              <w:rPr>
                <w:sz w:val="20"/>
                <w:szCs w:val="20"/>
              </w:rPr>
              <w:t>Используемое оборудование (название станка, его инвентарный номер; либо марка автомобиля, гос. номер, год выпуска)</w:t>
            </w:r>
          </w:p>
        </w:tc>
      </w:tr>
      <w:tr w:rsidR="00C22161" w:rsidTr="00FD6016">
        <w:tc>
          <w:tcPr>
            <w:tcW w:w="2943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2055" w:type="dxa"/>
          </w:tcPr>
          <w:p w:rsidR="00C22161" w:rsidRDefault="00C22161" w:rsidP="00FD6016">
            <w:pPr>
              <w:spacing w:after="160" w:line="259" w:lineRule="auto"/>
            </w:pPr>
          </w:p>
        </w:tc>
        <w:tc>
          <w:tcPr>
            <w:tcW w:w="4608" w:type="dxa"/>
          </w:tcPr>
          <w:p w:rsidR="00C22161" w:rsidRDefault="00C22161" w:rsidP="00FD6016">
            <w:pPr>
              <w:spacing w:after="160" w:line="259" w:lineRule="auto"/>
            </w:pPr>
          </w:p>
        </w:tc>
      </w:tr>
    </w:tbl>
    <w:p w:rsidR="00C22161" w:rsidRDefault="00C22161" w:rsidP="00C22161">
      <w:pPr>
        <w:spacing w:after="160" w:line="259" w:lineRule="auto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99"/>
        <w:gridCol w:w="3232"/>
      </w:tblGrid>
      <w:tr w:rsidR="00C22161" w:rsidTr="00FD6016"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3332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 w:rsidRPr="002E50F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C22161" w:rsidRDefault="00C22161" w:rsidP="00FD6016">
            <w:pPr>
              <w:rPr>
                <w:sz w:val="20"/>
                <w:szCs w:val="20"/>
                <w:vertAlign w:val="superscript"/>
              </w:rPr>
            </w:pPr>
          </w:p>
          <w:p w:rsidR="00C22161" w:rsidRDefault="00C22161" w:rsidP="00FD601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</w:t>
            </w:r>
          </w:p>
          <w:p w:rsidR="00C22161" w:rsidRDefault="00C22161" w:rsidP="00FD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инициалы, фамилия</w:t>
            </w:r>
          </w:p>
        </w:tc>
      </w:tr>
    </w:tbl>
    <w:p w:rsidR="00C22161" w:rsidRDefault="00C22161" w:rsidP="00C22161">
      <w:pPr>
        <w:spacing w:after="160" w:line="259" w:lineRule="auto"/>
      </w:pPr>
    </w:p>
    <w:p w:rsidR="00BB7FA5" w:rsidRDefault="00BB7FA5" w:rsidP="009906F0">
      <w:pPr>
        <w:tabs>
          <w:tab w:val="left" w:pos="1728"/>
        </w:tabs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Default="00BB7FA5" w:rsidP="00BB7FA5">
      <w:pPr>
        <w:rPr>
          <w:sz w:val="20"/>
          <w:szCs w:val="20"/>
        </w:rPr>
      </w:pPr>
    </w:p>
    <w:p w:rsidR="00A27ABF" w:rsidRPr="00BB7FA5" w:rsidRDefault="00A27ABF" w:rsidP="00BB7FA5">
      <w:pPr>
        <w:ind w:firstLine="720"/>
        <w:rPr>
          <w:sz w:val="20"/>
          <w:szCs w:val="20"/>
        </w:rPr>
      </w:pPr>
    </w:p>
    <w:sectPr w:rsidR="00A27ABF" w:rsidRPr="00BB7FA5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921" w:rsidRDefault="00422921" w:rsidP="00FF54CD">
      <w:r>
        <w:separator/>
      </w:r>
    </w:p>
  </w:endnote>
  <w:endnote w:type="continuationSeparator" w:id="0">
    <w:p w:rsidR="00422921" w:rsidRDefault="00422921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422921" w:rsidRDefault="008969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921" w:rsidRDefault="004229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921" w:rsidRDefault="00422921" w:rsidP="00FF54CD">
      <w:r>
        <w:separator/>
      </w:r>
    </w:p>
  </w:footnote>
  <w:footnote w:type="continuationSeparator" w:id="0">
    <w:p w:rsidR="00422921" w:rsidRDefault="00422921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1C50BB"/>
    <w:rsid w:val="001D4C04"/>
    <w:rsid w:val="00206E76"/>
    <w:rsid w:val="002138C6"/>
    <w:rsid w:val="00215738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22921"/>
    <w:rsid w:val="0043361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A42E1"/>
    <w:rsid w:val="005E2428"/>
    <w:rsid w:val="00634FDF"/>
    <w:rsid w:val="006620A8"/>
    <w:rsid w:val="006643C4"/>
    <w:rsid w:val="00667DBD"/>
    <w:rsid w:val="00684951"/>
    <w:rsid w:val="006A519D"/>
    <w:rsid w:val="006B28B5"/>
    <w:rsid w:val="006F166C"/>
    <w:rsid w:val="006F6923"/>
    <w:rsid w:val="00701AC6"/>
    <w:rsid w:val="00707DCA"/>
    <w:rsid w:val="00710D7B"/>
    <w:rsid w:val="00713F9E"/>
    <w:rsid w:val="00733D05"/>
    <w:rsid w:val="00746FBF"/>
    <w:rsid w:val="007574A1"/>
    <w:rsid w:val="0076292B"/>
    <w:rsid w:val="007629D4"/>
    <w:rsid w:val="007652F3"/>
    <w:rsid w:val="007A016E"/>
    <w:rsid w:val="007C0450"/>
    <w:rsid w:val="007D3035"/>
    <w:rsid w:val="007E08ED"/>
    <w:rsid w:val="007E0AF4"/>
    <w:rsid w:val="007F2F32"/>
    <w:rsid w:val="00832C59"/>
    <w:rsid w:val="008577BA"/>
    <w:rsid w:val="008664FE"/>
    <w:rsid w:val="008706B0"/>
    <w:rsid w:val="008739A4"/>
    <w:rsid w:val="00876594"/>
    <w:rsid w:val="00876F2F"/>
    <w:rsid w:val="008952D8"/>
    <w:rsid w:val="00896968"/>
    <w:rsid w:val="008A1376"/>
    <w:rsid w:val="008A5663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12354"/>
    <w:rsid w:val="00A27ABF"/>
    <w:rsid w:val="00A544D8"/>
    <w:rsid w:val="00A55DD4"/>
    <w:rsid w:val="00AA7E8A"/>
    <w:rsid w:val="00AD0885"/>
    <w:rsid w:val="00AD736E"/>
    <w:rsid w:val="00AE3EB1"/>
    <w:rsid w:val="00AE7269"/>
    <w:rsid w:val="00B241F4"/>
    <w:rsid w:val="00B34272"/>
    <w:rsid w:val="00B7231C"/>
    <w:rsid w:val="00B7741F"/>
    <w:rsid w:val="00B84968"/>
    <w:rsid w:val="00BB7FA5"/>
    <w:rsid w:val="00C22161"/>
    <w:rsid w:val="00C2618A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0AAD"/>
    <w:rsid w:val="00D629F2"/>
    <w:rsid w:val="00D639B2"/>
    <w:rsid w:val="00D9379D"/>
    <w:rsid w:val="00DD5CAB"/>
    <w:rsid w:val="00DE55B4"/>
    <w:rsid w:val="00DE6D80"/>
    <w:rsid w:val="00DF60B5"/>
    <w:rsid w:val="00E21132"/>
    <w:rsid w:val="00E26327"/>
    <w:rsid w:val="00E307CC"/>
    <w:rsid w:val="00E33D73"/>
    <w:rsid w:val="00E471D0"/>
    <w:rsid w:val="00E52DEE"/>
    <w:rsid w:val="00E646D9"/>
    <w:rsid w:val="00E664A7"/>
    <w:rsid w:val="00E75082"/>
    <w:rsid w:val="00E973D3"/>
    <w:rsid w:val="00EA04AD"/>
    <w:rsid w:val="00EC3FFF"/>
    <w:rsid w:val="00EC62DF"/>
    <w:rsid w:val="00ED1017"/>
    <w:rsid w:val="00F0732C"/>
    <w:rsid w:val="00F21FEC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9A4A"/>
  <w15:docId w15:val="{98CA3E27-E418-49A3-B3E0-42B2518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8789-E84F-4307-8D33-010086CE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5</cp:revision>
  <cp:lastPrinted>2023-12-20T07:45:00Z</cp:lastPrinted>
  <dcterms:created xsi:type="dcterms:W3CDTF">2024-01-04T08:51:00Z</dcterms:created>
  <dcterms:modified xsi:type="dcterms:W3CDTF">2025-01-13T08:48:00Z</dcterms:modified>
</cp:coreProperties>
</file>