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74" w:rsidRPr="00294499" w:rsidRDefault="00BA1374" w:rsidP="007F5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99">
        <w:rPr>
          <w:rFonts w:ascii="Times New Roman" w:hAnsi="Times New Roman" w:cs="Times New Roman"/>
          <w:b/>
          <w:sz w:val="24"/>
          <w:szCs w:val="24"/>
        </w:rPr>
        <w:t xml:space="preserve">Памятка по </w:t>
      </w:r>
      <w:r w:rsidR="00070DD7" w:rsidRPr="00294499">
        <w:rPr>
          <w:rFonts w:ascii="Times New Roman" w:hAnsi="Times New Roman" w:cs="Times New Roman"/>
          <w:b/>
          <w:sz w:val="24"/>
          <w:szCs w:val="24"/>
        </w:rPr>
        <w:t xml:space="preserve">взятию смывов </w:t>
      </w:r>
      <w:r w:rsidRPr="0029449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bookmarkStart w:id="0" w:name="_GoBack"/>
      <w:bookmarkEnd w:id="0"/>
      <w:r w:rsidR="000F0007" w:rsidRPr="00294499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070DD7" w:rsidRPr="00294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499">
        <w:rPr>
          <w:rFonts w:ascii="Times New Roman" w:hAnsi="Times New Roman" w:cs="Times New Roman"/>
          <w:b/>
          <w:sz w:val="24"/>
          <w:szCs w:val="24"/>
        </w:rPr>
        <w:t xml:space="preserve">санитарно-бактериологических </w:t>
      </w:r>
    </w:p>
    <w:p w:rsidR="00BA1374" w:rsidRPr="00294499" w:rsidRDefault="00BA1374" w:rsidP="007F5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99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294499">
        <w:rPr>
          <w:rFonts w:ascii="Times New Roman" w:hAnsi="Times New Roman" w:cs="Times New Roman"/>
          <w:b/>
          <w:sz w:val="24"/>
          <w:szCs w:val="24"/>
        </w:rPr>
        <w:t>санитарно-паразитологических</w:t>
      </w:r>
      <w:proofErr w:type="spellEnd"/>
      <w:r w:rsidRPr="00294499">
        <w:rPr>
          <w:rFonts w:ascii="Times New Roman" w:hAnsi="Times New Roman" w:cs="Times New Roman"/>
          <w:b/>
          <w:sz w:val="24"/>
          <w:szCs w:val="24"/>
        </w:rPr>
        <w:t xml:space="preserve"> исследований</w:t>
      </w:r>
      <w:r w:rsidR="00641D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984"/>
        <w:gridCol w:w="2693"/>
        <w:gridCol w:w="4395"/>
        <w:gridCol w:w="2268"/>
        <w:gridCol w:w="2345"/>
      </w:tblGrid>
      <w:tr w:rsidR="00A23EA9" w:rsidTr="00294499">
        <w:tc>
          <w:tcPr>
            <w:tcW w:w="1101" w:type="dxa"/>
          </w:tcPr>
          <w:p w:rsidR="00D051B8" w:rsidRPr="004B3A0D" w:rsidRDefault="00D051B8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0D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  <w:proofErr w:type="spellStart"/>
            <w:r w:rsidRPr="004B3A0D">
              <w:rPr>
                <w:rFonts w:ascii="Times New Roman" w:hAnsi="Times New Roman" w:cs="Times New Roman"/>
                <w:sz w:val="20"/>
                <w:szCs w:val="20"/>
              </w:rPr>
              <w:t>испыта</w:t>
            </w:r>
            <w:proofErr w:type="spellEnd"/>
          </w:p>
          <w:p w:rsidR="00A23EA9" w:rsidRPr="004B3A0D" w:rsidRDefault="00D051B8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3A0D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984" w:type="dxa"/>
          </w:tcPr>
          <w:p w:rsidR="00A23EA9" w:rsidRPr="004B3A0D" w:rsidRDefault="00A23EA9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0D">
              <w:rPr>
                <w:rFonts w:ascii="Times New Roman" w:hAnsi="Times New Roman" w:cs="Times New Roman"/>
                <w:sz w:val="20"/>
                <w:szCs w:val="20"/>
              </w:rPr>
              <w:t xml:space="preserve">ТНПА на отбор </w:t>
            </w:r>
          </w:p>
        </w:tc>
        <w:tc>
          <w:tcPr>
            <w:tcW w:w="2693" w:type="dxa"/>
          </w:tcPr>
          <w:p w:rsidR="00A23EA9" w:rsidRPr="004B3A0D" w:rsidRDefault="00A23EA9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0D">
              <w:rPr>
                <w:rFonts w:ascii="Times New Roman" w:hAnsi="Times New Roman" w:cs="Times New Roman"/>
                <w:sz w:val="20"/>
                <w:szCs w:val="20"/>
              </w:rPr>
              <w:t>цель исследования</w:t>
            </w:r>
          </w:p>
        </w:tc>
        <w:tc>
          <w:tcPr>
            <w:tcW w:w="4395" w:type="dxa"/>
          </w:tcPr>
          <w:p w:rsidR="00A23EA9" w:rsidRPr="004B3A0D" w:rsidRDefault="007F57E7" w:rsidP="007F5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0D">
              <w:rPr>
                <w:rFonts w:ascii="Times New Roman" w:hAnsi="Times New Roman" w:cs="Times New Roman"/>
                <w:sz w:val="20"/>
                <w:szCs w:val="20"/>
              </w:rPr>
              <w:t xml:space="preserve">Объекты исследований, </w:t>
            </w:r>
            <w:r w:rsidR="00A23EA9" w:rsidRPr="004B3A0D">
              <w:rPr>
                <w:rFonts w:ascii="Times New Roman" w:hAnsi="Times New Roman" w:cs="Times New Roman"/>
                <w:sz w:val="20"/>
                <w:szCs w:val="20"/>
              </w:rPr>
              <w:t>техника взятия</w:t>
            </w:r>
          </w:p>
        </w:tc>
        <w:tc>
          <w:tcPr>
            <w:tcW w:w="2268" w:type="dxa"/>
          </w:tcPr>
          <w:p w:rsidR="00A23EA9" w:rsidRPr="004B3A0D" w:rsidRDefault="00E32271" w:rsidP="002D3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</w:tc>
        <w:tc>
          <w:tcPr>
            <w:tcW w:w="2345" w:type="dxa"/>
          </w:tcPr>
          <w:p w:rsidR="00A23EA9" w:rsidRPr="004B3A0D" w:rsidRDefault="00A23EA9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A0D">
              <w:rPr>
                <w:rFonts w:ascii="Times New Roman" w:hAnsi="Times New Roman" w:cs="Times New Roman"/>
                <w:sz w:val="20"/>
                <w:szCs w:val="20"/>
              </w:rPr>
              <w:t>срок  и условия доставки</w:t>
            </w:r>
            <w:r w:rsidR="007F57E7" w:rsidRPr="004B3A0D">
              <w:rPr>
                <w:rFonts w:ascii="Times New Roman" w:hAnsi="Times New Roman" w:cs="Times New Roman"/>
                <w:sz w:val="20"/>
                <w:szCs w:val="20"/>
              </w:rPr>
              <w:t xml:space="preserve">, оформление сопроводительных документов </w:t>
            </w:r>
          </w:p>
        </w:tc>
      </w:tr>
      <w:tr w:rsidR="00A23EA9" w:rsidTr="00294499">
        <w:tc>
          <w:tcPr>
            <w:tcW w:w="1101" w:type="dxa"/>
          </w:tcPr>
          <w:p w:rsidR="00A23EA9" w:rsidRPr="00D10CC7" w:rsidRDefault="00A23EA9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CC7">
              <w:rPr>
                <w:rFonts w:ascii="Times New Roman" w:hAnsi="Times New Roman" w:cs="Times New Roman"/>
                <w:sz w:val="20"/>
                <w:szCs w:val="20"/>
              </w:rPr>
              <w:t xml:space="preserve">смывы </w:t>
            </w:r>
            <w:r w:rsidR="00B320E5">
              <w:rPr>
                <w:rFonts w:ascii="Times New Roman" w:hAnsi="Times New Roman" w:cs="Times New Roman"/>
                <w:sz w:val="20"/>
                <w:szCs w:val="20"/>
              </w:rPr>
              <w:t>на БГКП</w:t>
            </w:r>
          </w:p>
        </w:tc>
        <w:tc>
          <w:tcPr>
            <w:tcW w:w="1984" w:type="dxa"/>
          </w:tcPr>
          <w:p w:rsidR="00F74BBB" w:rsidRDefault="00A23EA9" w:rsidP="0098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Инструкция по применению </w:t>
            </w:r>
          </w:p>
          <w:p w:rsidR="009803CE" w:rsidRDefault="00A23EA9" w:rsidP="0098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837">
              <w:rPr>
                <w:rFonts w:ascii="Times New Roman" w:hAnsi="Times New Roman" w:cs="Times New Roman"/>
                <w:b/>
                <w:sz w:val="20"/>
                <w:szCs w:val="20"/>
              </w:rPr>
              <w:t>№ 078-0210</w:t>
            </w:r>
            <w:r w:rsidRPr="00D10CC7">
              <w:rPr>
                <w:rFonts w:ascii="Times New Roman" w:hAnsi="Times New Roman" w:cs="Times New Roman"/>
                <w:sz w:val="20"/>
                <w:szCs w:val="20"/>
              </w:rPr>
              <w:t xml:space="preserve"> «Санитарно-бактериологический контроль на объектах общественного питания и предприятий продовольственной то</w:t>
            </w:r>
            <w:r w:rsidR="00F220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0CC7">
              <w:rPr>
                <w:rFonts w:ascii="Times New Roman" w:hAnsi="Times New Roman" w:cs="Times New Roman"/>
                <w:sz w:val="20"/>
                <w:szCs w:val="20"/>
              </w:rPr>
              <w:t>говли»</w:t>
            </w:r>
            <w:r w:rsidR="00154837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утвержденная </w:t>
            </w:r>
            <w:r w:rsidR="0041493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заместителем Министра </w:t>
            </w:r>
            <w:proofErr w:type="gramStart"/>
            <w:r w:rsidR="00414935">
              <w:rPr>
                <w:rFonts w:ascii="Times New Roman" w:hAnsi="Times New Roman" w:cs="Times New Roman"/>
                <w:sz w:val="20"/>
                <w:szCs w:val="20"/>
              </w:rPr>
              <w:t>Здравоохранения-Главным</w:t>
            </w:r>
            <w:proofErr w:type="gramEnd"/>
            <w:r w:rsidR="00414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3C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 санитарным врачом Республики Беларусь </w:t>
            </w:r>
            <w:proofErr w:type="spellStart"/>
            <w:r w:rsidR="009803CE">
              <w:rPr>
                <w:rFonts w:ascii="Times New Roman" w:hAnsi="Times New Roman" w:cs="Times New Roman"/>
                <w:sz w:val="20"/>
                <w:szCs w:val="20"/>
              </w:rPr>
              <w:t>В.И.Качан</w:t>
            </w:r>
            <w:proofErr w:type="spellEnd"/>
          </w:p>
          <w:p w:rsidR="00A23EA9" w:rsidRPr="00D10CC7" w:rsidRDefault="00414935" w:rsidP="0098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19.03.2010</w:t>
            </w:r>
          </w:p>
        </w:tc>
        <w:tc>
          <w:tcPr>
            <w:tcW w:w="2693" w:type="dxa"/>
          </w:tcPr>
          <w:p w:rsidR="00D66229" w:rsidRDefault="00A23EA9" w:rsidP="00D66229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CC7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Присутствие бактерий группы кишечных палочек </w:t>
            </w:r>
            <w:proofErr w:type="gramStart"/>
            <w:r w:rsidR="009B463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674D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6674D0">
              <w:rPr>
                <w:rFonts w:ascii="Times New Roman" w:hAnsi="Times New Roman" w:cs="Times New Roman"/>
                <w:b/>
                <w:sz w:val="20"/>
                <w:szCs w:val="20"/>
              </w:rPr>
              <w:t>ГКП</w:t>
            </w:r>
            <w:r w:rsidR="009B4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6F8">
              <w:rPr>
                <w:rFonts w:ascii="Times New Roman" w:hAnsi="Times New Roman" w:cs="Times New Roman"/>
                <w:sz w:val="20"/>
                <w:szCs w:val="20"/>
              </w:rPr>
              <w:t xml:space="preserve">с объектов </w:t>
            </w:r>
            <w:r w:rsidR="009B46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B4635" w:rsidRPr="00D051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4635" w:rsidRPr="00D10CC7">
              <w:rPr>
                <w:rFonts w:ascii="Times New Roman" w:hAnsi="Times New Roman" w:cs="Times New Roman"/>
                <w:sz w:val="20"/>
                <w:szCs w:val="20"/>
              </w:rPr>
              <w:t>с целью подтверждения нарушения санитарного режима</w:t>
            </w:r>
            <w:r w:rsidR="00D662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6229" w:rsidRPr="00D10CC7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санитарной обработки</w:t>
            </w:r>
            <w:r w:rsidR="003666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66229" w:rsidRPr="00D10CC7">
              <w:rPr>
                <w:rFonts w:ascii="Times New Roman" w:eastAsia="Times New Roman" w:hAnsi="Times New Roman" w:cs="Times New Roman"/>
                <w:sz w:val="20"/>
                <w:szCs w:val="20"/>
              </w:rPr>
              <w:t>; смывы с рук и санитарной одежды (с целью проверки соблюдения личной гигиены персоналом</w:t>
            </w:r>
            <w:r w:rsidR="003666F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D66229" w:rsidRPr="00D10CC7" w:rsidRDefault="00D66229" w:rsidP="00D662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635" w:rsidRDefault="009B4635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635" w:rsidRDefault="009B4635" w:rsidP="007F7B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B4635" w:rsidRDefault="009B4635" w:rsidP="007F7B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7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</w:t>
            </w:r>
            <w:r w:rsidRPr="00667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ая </w:t>
            </w:r>
            <w:r w:rsidRPr="00667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B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микробная </w:t>
            </w:r>
            <w:r w:rsidRPr="00667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обсемененность</w:t>
            </w:r>
            <w:r w:rsidRPr="006674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</w:p>
          <w:p w:rsidR="00D66229" w:rsidRPr="001A4744" w:rsidRDefault="00D66229" w:rsidP="00D66229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744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общей микробной обсемененности проводят для установления эффективности санитарной обработки посуды в посудомоечных машинах, при оценке новых моющих и дезинфицирующих средств;</w:t>
            </w:r>
          </w:p>
          <w:p w:rsidR="00D66229" w:rsidRPr="006674D0" w:rsidRDefault="00D66229" w:rsidP="007F7B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A4744" w:rsidRPr="001A4744" w:rsidRDefault="009B4635" w:rsidP="001A4744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r w:rsidRPr="00667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Staphylococcus</w:t>
            </w:r>
            <w:r w:rsidRPr="00667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7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aureus</w:t>
            </w:r>
            <w:proofErr w:type="spellEnd"/>
            <w:r w:rsidRPr="00667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D051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</w:t>
            </w:r>
            <w:r w:rsidRPr="00D0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 необходимости более тщательного исследования (например, по </w:t>
            </w:r>
            <w:proofErr w:type="spellStart"/>
            <w:r w:rsidRPr="00D05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эпидпоказаниям</w:t>
            </w:r>
            <w:proofErr w:type="spellEnd"/>
            <w:r w:rsidR="001A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A4744" w:rsidRPr="001A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также: </w:t>
            </w:r>
            <w:r w:rsidR="001A4744" w:rsidRPr="001A47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исследование смывов на наличие </w:t>
            </w:r>
            <w:r w:rsidR="001A4744" w:rsidRPr="001A47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Staphylococcus</w:t>
            </w:r>
            <w:r w:rsidR="001A4744" w:rsidRPr="001A47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A4744" w:rsidRPr="001A47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aureus</w:t>
            </w:r>
            <w:proofErr w:type="spellEnd"/>
            <w:r w:rsidR="001A4744" w:rsidRPr="001A47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проводят при обследовании кремово-кондитерских цехов столовых и ресторанов, молочных кухонь и других </w:t>
            </w:r>
            <w:r w:rsidR="001A4744" w:rsidRPr="001A47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пищеблоков, обращая особое внимание на контроль рук персонала</w:t>
            </w:r>
            <w:r w:rsidR="009B144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gramEnd"/>
          </w:p>
          <w:p w:rsidR="00D051B8" w:rsidRPr="00F34AB5" w:rsidRDefault="00F34AB5" w:rsidP="00F34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заявка в лабораторию- с указанием цели исследования: БГКП, </w:t>
            </w:r>
            <w:r w:rsidRPr="00F34A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Staphylococcus</w:t>
            </w:r>
            <w:r w:rsidRPr="00F34A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4A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aureus</w:t>
            </w:r>
            <w:proofErr w:type="spellEnd"/>
            <w:r w:rsidRPr="00F34A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или общая микробная обсемененность.</w:t>
            </w:r>
          </w:p>
        </w:tc>
        <w:tc>
          <w:tcPr>
            <w:tcW w:w="4395" w:type="dxa"/>
          </w:tcPr>
          <w:p w:rsidR="007F57E7" w:rsidRPr="007F57E7" w:rsidRDefault="007F57E7" w:rsidP="007F57E7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57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Перечень объектов: </w:t>
            </w:r>
          </w:p>
          <w:p w:rsidR="00D10CC7" w:rsidRPr="00D10CC7" w:rsidRDefault="00D10CC7" w:rsidP="007F57E7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оборудования </w:t>
            </w:r>
            <w:proofErr w:type="gramStart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следует</w:t>
            </w:r>
            <w:proofErr w:type="gramEnd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прежде всего контролировать</w:t>
            </w:r>
            <w:r w:rsidR="007F57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51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разделочные доски, мясорубки, производственные столы для готовой пищи,</w:t>
            </w: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особенно в цехе приготовления холодных закусок;</w:t>
            </w:r>
            <w:r w:rsidR="007F57E7" w:rsidRPr="00D10C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57E7" w:rsidRPr="009B4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смывы с рук, санитарной одежды </w:t>
            </w:r>
            <w:r w:rsidR="007F57E7"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берут в основном у работников, имеющих дело с продукцией, не подвергаемой в дальнейшем тепловой обработке (персонал кухни, холодного цеха, раздатчицы, буфетчицы, официанты, продавцы);</w:t>
            </w:r>
            <w:r w:rsidR="007F57E7" w:rsidRPr="00D10C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051B8" w:rsidRPr="00D10CC7" w:rsidRDefault="00D10CC7" w:rsidP="00D051B8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смывы с крупного оборудования и инвентаря берут с поверхности 100 см</w:t>
            </w:r>
            <w:proofErr w:type="gramStart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Смоченным ватным тампоном обтирают поверхность</w:t>
            </w:r>
            <w:r w:rsidR="00D051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взаимно перпендикулярных направлениях. При взятии смывов с мелкого инвентаря обтирают всю внутреннюю поверхность предмета;</w:t>
            </w:r>
            <w:r w:rsidR="00D051B8" w:rsidRPr="00D10C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051B8"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взятии смывов с мелких предметов одним тампоном протирают три одноименных объекта – три тарелки, три ложки и тому подобное. У столовых приборов протирают их рабочую часть;</w:t>
            </w:r>
            <w:r w:rsidR="00D051B8" w:rsidRPr="00D10C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051B8"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исследовании стаканов протирают внутреннюю поверхность и верхний наружный край стакана на 2 см вниз;</w:t>
            </w:r>
          </w:p>
          <w:p w:rsidR="00D10CC7" w:rsidRPr="00D10CC7" w:rsidRDefault="00D10CC7" w:rsidP="00D051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взятии смывов с рук увлажненным стерильной жидкостью тампоном протирают ладонные поверхности обеих рук сначала вдоль, потом поперек, затем межпальцевые пространства, ногти и </w:t>
            </w:r>
            <w:proofErr w:type="spellStart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подногтевые</w:t>
            </w:r>
            <w:proofErr w:type="spellEnd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пространства;</w:t>
            </w:r>
          </w:p>
          <w:p w:rsidR="00D10CC7" w:rsidRPr="00D10CC7" w:rsidRDefault="00D10CC7" w:rsidP="00D051B8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взятии смывов с санитарной одежды протирают 4 площадки по 25 см</w:t>
            </w:r>
            <w:proofErr w:type="gramStart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нижнюю часть каждого рукава и 2 площадки с верхней и средней частей передних пол санитарной одежды. С различных мест полотенца берут 4 площадки по 25 см</w:t>
            </w:r>
            <w:proofErr w:type="gramStart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B4635" w:rsidRPr="00D10CC7" w:rsidRDefault="00D10CC7" w:rsidP="009B463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После взятия смыва тампон вновь погружают в пробирку со стерильной жидкостью, </w:t>
            </w: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встряхивают и дают отстояться 2-3 мин. </w:t>
            </w:r>
          </w:p>
          <w:p w:rsidR="00A23EA9" w:rsidRPr="00D10CC7" w:rsidRDefault="00D10CC7" w:rsidP="009B46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 взятием смыва тампон погружают в жидкость. В процессе отбора смывов рекомендуется неоднократное смачивание тампона для обеспечения более полноценного смыва бактерий с объекта. </w:t>
            </w:r>
          </w:p>
        </w:tc>
        <w:tc>
          <w:tcPr>
            <w:tcW w:w="2268" w:type="dxa"/>
          </w:tcPr>
          <w:p w:rsidR="00E07020" w:rsidRDefault="00E07020" w:rsidP="00A23EA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санитарный надзор</w:t>
            </w:r>
            <w:r w:rsidR="008163D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E07020" w:rsidRDefault="00E07020" w:rsidP="00A23EA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предупредительный санитарный надзор</w:t>
            </w:r>
            <w:r w:rsidR="008163D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216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производственный лабораторный контроль,  </w:t>
            </w:r>
          </w:p>
          <w:p w:rsidR="00E07020" w:rsidRDefault="00E07020" w:rsidP="00A23EA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эпид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показаниям</w:t>
            </w:r>
            <w:r w:rsidR="008163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 т.д.</w:t>
            </w:r>
          </w:p>
          <w:p w:rsidR="008163D6" w:rsidRDefault="008163D6" w:rsidP="00A23EA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744" w:rsidRPr="002D3EA9" w:rsidRDefault="001A4744" w:rsidP="001A474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D3E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при повторном обнаружении БГКП в значительном проценте смывов на объекте рекомендуется провести исследование смывов с инвентаря, оборудования и рук персонала на наличие </w:t>
            </w:r>
            <w:proofErr w:type="spellStart"/>
            <w:r w:rsidRPr="002D3E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2D3E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согласно Инструкции 4.2.10-15-21-2006 «Микробиологические методы выделения и идентификации возбудителей при бактериальных пищевых отравлениях», утвержденной постановлением Главного государственного санитарного врача Республики Беларусь от 9 октября 2006 № </w:t>
            </w:r>
            <w:r w:rsidRPr="002D3E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120.</w:t>
            </w:r>
          </w:p>
          <w:p w:rsidR="00E07020" w:rsidRPr="002D3EA9" w:rsidRDefault="00E07020" w:rsidP="00A23EA9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23EA9" w:rsidRPr="00D10CC7" w:rsidRDefault="00A23EA9" w:rsidP="00DE68DE">
            <w:pPr>
              <w:shd w:val="clear" w:color="auto" w:fill="FFFFFF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A23EA9" w:rsidRDefault="00D10CC7" w:rsidP="007F7B6D">
            <w:pPr>
              <w:rPr>
                <w:rFonts w:ascii="Times New Roman" w:hAnsi="Times New Roman"/>
                <w:sz w:val="20"/>
                <w:szCs w:val="20"/>
              </w:rPr>
            </w:pPr>
            <w:r w:rsidRPr="00D10C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Доставка смывов должна производиться в </w:t>
            </w:r>
            <w:proofErr w:type="spellStart"/>
            <w:r w:rsidRPr="00D10CC7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термоконтейнерах</w:t>
            </w:r>
            <w:proofErr w:type="spellEnd"/>
            <w:r w:rsidRPr="00D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охлаждаемыми вкладышами. Время доставки смывов в лабораторию для осуществления исследования не должно превышать 2-х часов</w:t>
            </w:r>
          </w:p>
          <w:p w:rsidR="007F57E7" w:rsidRDefault="007F57E7" w:rsidP="008163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Каждое обследование оформляется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направлением </w:t>
            </w:r>
            <w:r w:rsidRPr="00D10CC7">
              <w:rPr>
                <w:rFonts w:ascii="Times New Roman" w:eastAsia="Times New Roman" w:hAnsi="Times New Roman" w:cs="Times New Roman"/>
                <w:sz w:val="20"/>
                <w:szCs w:val="20"/>
              </w:rPr>
              <w:t>в 3-х экземплярах по установленной форме, котор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 w:rsidRPr="00D10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подписывается лицом, производящим обследование</w:t>
            </w:r>
            <w:r w:rsidR="008163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 лицом, в присутствии которого произведено взятии смывов.</w:t>
            </w:r>
          </w:p>
          <w:p w:rsidR="00322D16" w:rsidRPr="00BB50A7" w:rsidRDefault="00322D16" w:rsidP="00BB50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сопроводительных документах в графе</w:t>
            </w:r>
            <w:r w:rsidR="00BB50A7" w:rsidRPr="00BB5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 целью контроля  </w:t>
            </w:r>
            <w:r w:rsidRPr="00BB5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указывается: на наличие БГКП</w:t>
            </w:r>
          </w:p>
        </w:tc>
      </w:tr>
      <w:tr w:rsidR="00A23EA9" w:rsidTr="00294499">
        <w:trPr>
          <w:trHeight w:val="278"/>
        </w:trPr>
        <w:tc>
          <w:tcPr>
            <w:tcW w:w="1101" w:type="dxa"/>
          </w:tcPr>
          <w:p w:rsidR="00A23EA9" w:rsidRPr="00B320E5" w:rsidRDefault="001F7960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смывы</w:t>
            </w:r>
          </w:p>
          <w:p w:rsidR="00B320E5" w:rsidRPr="00B320E5" w:rsidRDefault="00B320E5" w:rsidP="00B32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0E5">
              <w:rPr>
                <w:rFonts w:ascii="Times New Roman" w:hAnsi="Times New Roman" w:cs="Times New Roman"/>
                <w:sz w:val="20"/>
                <w:szCs w:val="20"/>
              </w:rPr>
              <w:t>на сальмонелл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320E5">
              <w:rPr>
                <w:rFonts w:ascii="Times New Roman" w:hAnsi="Times New Roman" w:cs="Times New Roman"/>
                <w:sz w:val="20"/>
                <w:szCs w:val="20"/>
              </w:rPr>
              <w:t xml:space="preserve"> и при расследовании </w:t>
            </w:r>
            <w:proofErr w:type="gramStart"/>
            <w:r w:rsidRPr="00B320E5">
              <w:rPr>
                <w:rFonts w:ascii="Times New Roman" w:hAnsi="Times New Roman" w:cs="Times New Roman"/>
                <w:sz w:val="20"/>
                <w:szCs w:val="20"/>
              </w:rPr>
              <w:t>пищевых</w:t>
            </w:r>
            <w:proofErr w:type="gramEnd"/>
            <w:r w:rsidRPr="00B32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0E5">
              <w:rPr>
                <w:rFonts w:ascii="Times New Roman" w:hAnsi="Times New Roman" w:cs="Times New Roman"/>
                <w:sz w:val="20"/>
                <w:szCs w:val="20"/>
              </w:rPr>
              <w:t>отравле</w:t>
            </w:r>
            <w:proofErr w:type="spellEnd"/>
          </w:p>
          <w:p w:rsidR="0098170C" w:rsidRPr="001F7960" w:rsidRDefault="00B320E5" w:rsidP="00B320E5">
            <w:pPr>
              <w:rPr>
                <w:rFonts w:ascii="Times New Roman" w:hAnsi="Times New Roman" w:cs="Times New Roman"/>
              </w:rPr>
            </w:pPr>
            <w:proofErr w:type="spellStart"/>
            <w:r w:rsidRPr="00B320E5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984" w:type="dxa"/>
          </w:tcPr>
          <w:p w:rsidR="002D3EA9" w:rsidRPr="009803CE" w:rsidRDefault="002D3EA9" w:rsidP="009803C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Инструкци</w:t>
            </w:r>
            <w:r w:rsidR="00F74B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</w:t>
            </w:r>
            <w:r w:rsidRPr="001F7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4.2.10-15-21-2006 </w:t>
            </w:r>
            <w:r w:rsidRPr="009803CE">
              <w:rPr>
                <w:rFonts w:ascii="Times New Roman" w:hAnsi="Times New Roman"/>
                <w:color w:val="000000"/>
                <w:sz w:val="20"/>
                <w:szCs w:val="20"/>
              </w:rPr>
              <w:t>«Микробиологические методы выделения и идентификации возбудителей при бактериальных пищевых отравлениях», утвержденн</w:t>
            </w:r>
            <w:r w:rsidR="00980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ая </w:t>
            </w:r>
            <w:r w:rsidRPr="00980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803C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803CE">
              <w:rPr>
                <w:rFonts w:ascii="Times New Roman" w:hAnsi="Times New Roman"/>
                <w:color w:val="000000"/>
                <w:sz w:val="20"/>
                <w:szCs w:val="20"/>
              </w:rPr>
              <w:t>остановлением Главного государственного санитарного врача Республики Беларусь от 9 октября 2006 № 120.</w:t>
            </w:r>
          </w:p>
          <w:p w:rsidR="00A23EA9" w:rsidRPr="001F7960" w:rsidRDefault="00A23EA9" w:rsidP="007F7B6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674D0" w:rsidRPr="001F7960" w:rsidRDefault="006674D0" w:rsidP="006674D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выявление– </w:t>
            </w:r>
            <w:proofErr w:type="gramStart"/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БГ</w:t>
            </w:r>
            <w:proofErr w:type="gramEnd"/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</w:t>
            </w:r>
            <w:r w:rsidR="009803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 необходимости дальнейшее исследование с идентификацией </w:t>
            </w:r>
            <w:r w:rsidRPr="00506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Pr="00506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506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506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coli</w:t>
            </w: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выявление бактерий рода </w:t>
            </w:r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Salmonella</w:t>
            </w:r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Shigella</w:t>
            </w:r>
            <w:proofErr w:type="spellEnd"/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Proteus</w:t>
            </w:r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стафилококка и других микроорганизмов.</w:t>
            </w:r>
          </w:p>
          <w:p w:rsidR="00A23EA9" w:rsidRPr="001F7960" w:rsidRDefault="00FE5966" w:rsidP="00294499">
            <w:pPr>
              <w:ind w:firstLine="34"/>
              <w:jc w:val="both"/>
              <w:rPr>
                <w:sz w:val="20"/>
                <w:szCs w:val="20"/>
              </w:rPr>
            </w:pP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бактериологических исследований определяется клинической картиной заболевания и данными эпидемиологических расследований с учетом возможного выявления возбудителей пищевых отравлений</w:t>
            </w:r>
            <w:r w:rsidR="00B92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указанных в настоящей инструкции,  так и других.</w:t>
            </w:r>
            <w:r w:rsidR="00294499" w:rsidRPr="001F7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FE0BEF" w:rsidRDefault="00FE5966" w:rsidP="0030584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 проб с поверхностей различных объектов осуществляют методом смывов</w:t>
            </w:r>
            <w:r w:rsid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раствором нейтрализатора, среды </w:t>
            </w:r>
            <w:proofErr w:type="spellStart"/>
            <w:r w:rsid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>Кесслер</w:t>
            </w:r>
            <w:proofErr w:type="spellEnd"/>
            <w:r w:rsidR="0050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06488">
              <w:rPr>
                <w:rFonts w:ascii="Times New Roman" w:eastAsia="Times New Roman" w:hAnsi="Times New Roman" w:cs="Times New Roman"/>
                <w:sz w:val="20"/>
                <w:szCs w:val="20"/>
              </w:rPr>
              <w:t>забуференной</w:t>
            </w:r>
            <w:proofErr w:type="spellEnd"/>
            <w:r w:rsidR="0050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6488">
              <w:rPr>
                <w:rFonts w:ascii="Times New Roman" w:eastAsia="Times New Roman" w:hAnsi="Times New Roman" w:cs="Times New Roman"/>
                <w:sz w:val="20"/>
                <w:szCs w:val="20"/>
              </w:rPr>
              <w:t>пептонной</w:t>
            </w:r>
            <w:proofErr w:type="spellEnd"/>
            <w:r w:rsidR="005064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</w:t>
            </w:r>
            <w:r w:rsidR="009817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классическим правилам</w:t>
            </w:r>
            <w:r w:rsidR="00FE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FE0BEF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="00FE0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Инструкцию № 078-0210)</w:t>
            </w:r>
            <w:r w:rsidR="0030584F"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0BEF" w:rsidRPr="00FE0BEF" w:rsidRDefault="00FE0BEF" w:rsidP="0030584F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Особенности: </w:t>
            </w:r>
          </w:p>
          <w:p w:rsidR="00FE5966" w:rsidRPr="001F7960" w:rsidRDefault="00FE5966" w:rsidP="0030584F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 взятии смывов с яичной скорлупы один тампон используют для исследования 10 яиц.</w:t>
            </w: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7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 обработке жирной поверхности следует пользоваться сухими тампонами.</w:t>
            </w:r>
          </w:p>
          <w:p w:rsidR="00A23EA9" w:rsidRDefault="00FE5966" w:rsidP="003058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 целенаправленном исследовании на выявление бактерий рода </w:t>
            </w:r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Salmonella</w:t>
            </w:r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пробирку наливают 2 мл  предварительной среды обогащения - </w:t>
            </w:r>
            <w:proofErr w:type="spellStart"/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забуференной</w:t>
            </w:r>
            <w:proofErr w:type="spellEnd"/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пептонной</w:t>
            </w:r>
            <w:proofErr w:type="spellEnd"/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воды </w:t>
            </w:r>
            <w:proofErr w:type="spellStart"/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рН</w:t>
            </w:r>
            <w:proofErr w:type="spellEnd"/>
            <w:r w:rsidR="00FE0BEF"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7,0 Непосредственно перед взятием смыва тампон увлажняют, забирают смыв, тампон погружают в предварительную среду обогащения</w:t>
            </w:r>
            <w:r w:rsidR="0030584F"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FE0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4FED" w:rsidRDefault="00094FED" w:rsidP="003058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4FED" w:rsidRPr="00FE0BEF" w:rsidRDefault="00094FED" w:rsidP="003058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23EA9" w:rsidRPr="001F7960" w:rsidRDefault="006D5DE7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960"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расследование случаев пищевых отравлений, </w:t>
            </w:r>
          </w:p>
          <w:p w:rsidR="006D5DE7" w:rsidRPr="001F7960" w:rsidRDefault="006D5DE7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960">
              <w:rPr>
                <w:rFonts w:ascii="Times New Roman" w:hAnsi="Times New Roman" w:cs="Times New Roman"/>
                <w:sz w:val="20"/>
                <w:szCs w:val="20"/>
              </w:rPr>
              <w:t>целенаправленное исследование на сальмонеллы на объектах, производящих продукты питания, общепита, продовольственной то</w:t>
            </w:r>
            <w:r w:rsidR="00FE0B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7960">
              <w:rPr>
                <w:rFonts w:ascii="Times New Roman" w:hAnsi="Times New Roman" w:cs="Times New Roman"/>
                <w:sz w:val="20"/>
                <w:szCs w:val="20"/>
              </w:rPr>
              <w:t xml:space="preserve">говли. </w:t>
            </w:r>
          </w:p>
        </w:tc>
        <w:tc>
          <w:tcPr>
            <w:tcW w:w="2345" w:type="dxa"/>
          </w:tcPr>
          <w:p w:rsidR="002D3EA9" w:rsidRPr="001F7960" w:rsidRDefault="002D3EA9" w:rsidP="003058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Пересылку проб в микробиологическую лабораторию производят в кратчайший срок, если взятые на бактериологическое исследование пробы не могут быть доставлены в лабораторию немедленно, их разрешается хранить в холодильнике при температуре 4-6</w:t>
            </w: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F7960">
              <w:rPr>
                <w:rFonts w:ascii="Times New Roman" w:eastAsia="Times New Roman" w:hAnsi="Times New Roman" w:cs="Times New Roman"/>
                <w:sz w:val="20"/>
                <w:szCs w:val="20"/>
              </w:rPr>
              <w:t>С не более суток.</w:t>
            </w:r>
          </w:p>
          <w:p w:rsidR="00A23EA9" w:rsidRPr="001F7960" w:rsidRDefault="00A23EA9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0A7" w:rsidTr="00294499">
        <w:trPr>
          <w:trHeight w:val="278"/>
        </w:trPr>
        <w:tc>
          <w:tcPr>
            <w:tcW w:w="1101" w:type="dxa"/>
          </w:tcPr>
          <w:p w:rsidR="00BB50A7" w:rsidRPr="00C216BC" w:rsidRDefault="00BB50A7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Смывы </w:t>
            </w:r>
          </w:p>
          <w:p w:rsidR="00B320E5" w:rsidRPr="00C216BC" w:rsidRDefault="00B320E5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на листерию</w:t>
            </w:r>
          </w:p>
        </w:tc>
        <w:tc>
          <w:tcPr>
            <w:tcW w:w="1984" w:type="dxa"/>
          </w:tcPr>
          <w:p w:rsidR="00BB50A7" w:rsidRPr="00C216BC" w:rsidRDefault="00B320E5" w:rsidP="009803CE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21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Инструкция по применению №001-0116 от 30.08.2016</w:t>
            </w:r>
          </w:p>
          <w:p w:rsidR="00B320E5" w:rsidRPr="00C216BC" w:rsidRDefault="00B320E5" w:rsidP="00B320E5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21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«Выявление и идентификация бактерий </w:t>
            </w:r>
            <w:proofErr w:type="spellStart"/>
            <w:r w:rsidRPr="00C21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Listeria</w:t>
            </w:r>
            <w:proofErr w:type="spellEnd"/>
            <w:r w:rsidRPr="00C21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1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monocytogenes</w:t>
            </w:r>
            <w:proofErr w:type="spellEnd"/>
            <w:r w:rsidRPr="00C21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в объектах среды технологического окружения пищевых производств»</w:t>
            </w:r>
          </w:p>
        </w:tc>
        <w:tc>
          <w:tcPr>
            <w:tcW w:w="2693" w:type="dxa"/>
          </w:tcPr>
          <w:p w:rsidR="00BB50A7" w:rsidRPr="00C216BC" w:rsidRDefault="00BB50A7" w:rsidP="00BB50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соответствие требованиям  </w:t>
            </w:r>
            <w:proofErr w:type="gramStart"/>
            <w:r w:rsidR="00E53EAF" w:rsidRPr="00C2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Гигиеническ</w:t>
            </w:r>
            <w:r w:rsidRPr="00C2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ого</w:t>
            </w:r>
            <w:proofErr w:type="gramEnd"/>
            <w:r w:rsidRPr="00C2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00000" w:rsidRPr="00C216BC" w:rsidRDefault="00E53EAF" w:rsidP="00BB50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норматив</w:t>
            </w:r>
            <w:r w:rsidR="00BB50A7" w:rsidRPr="00C2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C2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«Допустимые уровни патогенных микроорганизмов на поверхностях, контактирующих с готовыми к употреблению пищевыми продуктами при их производстве»</w:t>
            </w:r>
            <w:r w:rsidR="00BB50A7" w:rsidRPr="00C21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утвержденного Постановлением Министерства здравоохранения Республики Беларусь от </w:t>
            </w:r>
            <w:r w:rsidR="00BB50A7" w:rsidRPr="00C216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02.12.2016 № 121.</w:t>
            </w:r>
          </w:p>
          <w:p w:rsidR="00BB50A7" w:rsidRPr="00C216BC" w:rsidRDefault="00BB50A7" w:rsidP="006674D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C216BC" w:rsidRDefault="00C216BC" w:rsidP="0030584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Отбор проб осуществляется с поверхностей, контактирующих с пищевой продукцией при ее производстве, где пищевой продукт подвергается риску загрязнения. Отбор проб может осуществляться с поверхностей, не контактирующих с готовой пищевой продукцией, с целью изучения циркуляции патогенных микроорганизмов на производстве. Выбор места отбора проб проводится каждым предприятием после исследования особенностей технологического процесса и анализа предшествующих данных о мониторинге циркуляции патогенных микроорганизмов на производстве. </w:t>
            </w:r>
          </w:p>
          <w:p w:rsidR="00E53EAF" w:rsidRDefault="00C216BC" w:rsidP="0030584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Примерный перечень мест для отбора проб: </w:t>
            </w:r>
          </w:p>
          <w:p w:rsidR="00C216BC" w:rsidRPr="00C216BC" w:rsidRDefault="00C216BC" w:rsidP="0030584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- поверхности, не контактирующие с пищевыми </w:t>
            </w:r>
            <w:r w:rsidRPr="00C21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продуктами: водостоки, полы, бассейны воды на полу, чистящие инструменты, моечные, весовое оборудование в пол, шланги, полые ролики для конвейеров, конвейеры, рамочное оборудование, внутренняя панель оборудования, капли конденсата, вилочные погрузчики, ручные тележки, тележки, колеса тележек, мусорные баки, морозильные камеры, </w:t>
            </w:r>
            <w:proofErr w:type="spell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льдогенераторы</w:t>
            </w:r>
            <w:proofErr w:type="spell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, охлаждающие пластины в конденсаторах, фартуки, стены, потолки, холодные места, где вода конденсируется как влага на стенах</w:t>
            </w:r>
            <w:proofErr w:type="gram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или вокруг труб и охлаждающих устройств, резиновые уплотнители вокруг дверей, особенно в охладителях (</w:t>
            </w:r>
            <w:proofErr w:type="spell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кулерах</w:t>
            </w:r>
            <w:proofErr w:type="spell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), содержимое пылесосов, дверные ручки и краны; - поверхности, контактирующие с пищевыми продуктами: столы, ленты конвейера, ножи, разделочные доски, </w:t>
            </w:r>
            <w:proofErr w:type="spell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измельчители</w:t>
            </w:r>
            <w:proofErr w:type="spell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блендеры</w:t>
            </w:r>
            <w:proofErr w:type="spell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, оборудование для розлива и упаковки, контейнеры, емкости, ванны, тележки, внутренняя поверхность трубопроводов, краны и другие выпускные отверстия, руки работников, другие предметы, например, многоразовые перчатки. </w:t>
            </w:r>
            <w:proofErr w:type="gramEnd"/>
          </w:p>
          <w:p w:rsidR="005A796A" w:rsidRDefault="00C216BC" w:rsidP="0030584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ПОДЛЕЖАЩАЯ ОТБОРУ </w:t>
            </w:r>
          </w:p>
          <w:p w:rsidR="005A796A" w:rsidRDefault="00C216BC" w:rsidP="0030584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1. Для поверхностей, контактирующих с готовыми к употреблению пищевыми продуктами, площадь смыва составляет не менее 500 см</w:t>
            </w:r>
            <w:proofErr w:type="gram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 (в целом) и не менее 5 объектов (ножи, краны, емкости, руки работников и объекты, непосредственно контактирующие с готовыми к употреблению пищевыми продуктами или руками работников в процессе производства пищевых продуктов). Для определения патогенных микроорганизмов с целью мониторинга циркуляции </w:t>
            </w:r>
            <w:proofErr w:type="spell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monocytogenes</w:t>
            </w:r>
            <w:proofErr w:type="spell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исследовать площадь от 1000 до 3000 см</w:t>
            </w:r>
            <w:proofErr w:type="gram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5A796A" w:rsidRDefault="00C216BC" w:rsidP="0030584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 2. Зонд-тампон следует использовать для отбора проб в труднодоступных и небольших участках (например, внутри полых роликов, корпуса двигателя). </w:t>
            </w:r>
          </w:p>
          <w:p w:rsidR="00BB50A7" w:rsidRPr="00C216BC" w:rsidRDefault="00C216BC" w:rsidP="0030584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3. Губки следует использовать для отбора проб с больших площадей. В сравнении с </w:t>
            </w:r>
            <w:proofErr w:type="spellStart"/>
            <w:proofErr w:type="gramStart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>зонд-тампонами</w:t>
            </w:r>
            <w:proofErr w:type="spellEnd"/>
            <w:proofErr w:type="gramEnd"/>
            <w:r w:rsidRPr="00C216BC">
              <w:rPr>
                <w:rFonts w:ascii="Times New Roman" w:hAnsi="Times New Roman" w:cs="Times New Roman"/>
                <w:sz w:val="20"/>
                <w:szCs w:val="20"/>
              </w:rPr>
              <w:t xml:space="preserve"> губками можно более энергично </w:t>
            </w:r>
            <w:r w:rsidRPr="00C21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протереть поверхности, и они имеют лучшую поглощающую способность. 4. Не рекомендуется использовать многоразовые шаблоны или другие специальные приспособления, поскольку они могут быть источниками контаминации и (или) их дезинфекция может помешать испытанию. Однако площадь, подлежащая отбору, должна быть известна, так, можно учитывать, что длина предплечья, от кончика среднего пальца до локтя, составляет около 45 см, а расстояние между кончиком большого пальца и мизинцем — примерно 20 см, когда пальцы расправлены. Размер площади, подлежащей отбору, должен быть постоянным для того, чтобы можно было оценивать тенденции результатов мониторинга в динамике.</w:t>
            </w:r>
          </w:p>
        </w:tc>
        <w:tc>
          <w:tcPr>
            <w:tcW w:w="2268" w:type="dxa"/>
          </w:tcPr>
          <w:p w:rsidR="00C216BC" w:rsidRPr="00C216BC" w:rsidRDefault="00C216BC" w:rsidP="00C216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16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производственный лабораторный контроль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C216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216BC" w:rsidRDefault="00C216BC" w:rsidP="00C216B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текущий санитарный надзор</w:t>
            </w:r>
            <w:r w:rsidR="00E53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т.д.</w:t>
            </w:r>
          </w:p>
          <w:p w:rsidR="00BB50A7" w:rsidRPr="00C216BC" w:rsidRDefault="00BB50A7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458D7" w:rsidRDefault="00F458D7" w:rsidP="00F45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8D7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смывов осуществляется в сумках-холодильниках. </w:t>
            </w:r>
          </w:p>
          <w:p w:rsidR="00BB50A7" w:rsidRPr="00F458D7" w:rsidRDefault="00F458D7" w:rsidP="00F458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8D7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допускается хранить смывы в лаборатории при температуре (3±2)°C. Приступить к проведению анализа необходимо как можно быстрее, но не позднее чем через 24 ч после поступления проб в лабораторию. </w:t>
            </w:r>
          </w:p>
        </w:tc>
      </w:tr>
      <w:tr w:rsidR="00543380" w:rsidTr="00294499">
        <w:tc>
          <w:tcPr>
            <w:tcW w:w="1101" w:type="dxa"/>
          </w:tcPr>
          <w:p w:rsidR="00543380" w:rsidRDefault="00B320E5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F7960" w:rsidRPr="00F75D85">
              <w:rPr>
                <w:rFonts w:ascii="Times New Roman" w:hAnsi="Times New Roman" w:cs="Times New Roman"/>
                <w:sz w:val="20"/>
                <w:szCs w:val="20"/>
              </w:rPr>
              <w:t>мывы</w:t>
            </w:r>
          </w:p>
          <w:p w:rsidR="00B320E5" w:rsidRPr="00F75D85" w:rsidRDefault="00B320E5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контроль текущей дезинфекции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</w:p>
          <w:p w:rsidR="0098170C" w:rsidRPr="00832AD7" w:rsidRDefault="0098170C" w:rsidP="007F7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5D85" w:rsidRDefault="00F75D85" w:rsidP="00F15A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Инструкция </w:t>
            </w:r>
            <w:r w:rsidRPr="00832AD7">
              <w:rPr>
                <w:rFonts w:ascii="Times New Roman" w:hAnsi="Times New Roman" w:cs="Times New Roman"/>
                <w:b/>
                <w:sz w:val="20"/>
                <w:szCs w:val="20"/>
              </w:rPr>
              <w:t>№ 4.2.10-22-1-2006</w:t>
            </w:r>
          </w:p>
          <w:p w:rsidR="00543380" w:rsidRPr="00F75D85" w:rsidRDefault="00F75D85" w:rsidP="00F7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3380" w:rsidRPr="00F75D85">
              <w:rPr>
                <w:rFonts w:ascii="Times New Roman" w:hAnsi="Times New Roman" w:cs="Times New Roman"/>
                <w:sz w:val="20"/>
                <w:szCs w:val="20"/>
              </w:rPr>
              <w:t xml:space="preserve">Методы микробиологического контроля санитарно-гигиенического </w:t>
            </w:r>
          </w:p>
          <w:p w:rsidR="00543380" w:rsidRPr="00F75D85" w:rsidRDefault="00543380" w:rsidP="00F7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D85">
              <w:rPr>
                <w:rFonts w:ascii="Times New Roman" w:hAnsi="Times New Roman" w:cs="Times New Roman"/>
                <w:sz w:val="20"/>
                <w:szCs w:val="20"/>
              </w:rPr>
              <w:t xml:space="preserve">состояния помещений в организациях здравоохранения и стерильности изделий </w:t>
            </w:r>
          </w:p>
          <w:p w:rsidR="00543380" w:rsidRPr="00832AD7" w:rsidRDefault="00543380" w:rsidP="00F75D85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5D85">
              <w:rPr>
                <w:rFonts w:ascii="Times New Roman" w:hAnsi="Times New Roman" w:cs="Times New Roman"/>
                <w:sz w:val="20"/>
                <w:szCs w:val="20"/>
              </w:rPr>
              <w:t>медицинского назначения</w:t>
            </w:r>
            <w:r w:rsidR="00F75D85">
              <w:rPr>
                <w:rFonts w:ascii="Times New Roman" w:hAnsi="Times New Roman" w:cs="Times New Roman"/>
                <w:sz w:val="20"/>
                <w:szCs w:val="20"/>
              </w:rPr>
              <w:t>», утвержденная Постановлением Главного государственного врача Республики Беларусь от 28.01.2006 г. № 7</w:t>
            </w:r>
            <w:r w:rsidRPr="00832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43380" w:rsidRPr="00832AD7" w:rsidRDefault="001F7960" w:rsidP="00F15A1C">
            <w:pPr>
              <w:ind w:right="-46" w:firstLine="34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2A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Бактериологическое исследование микробной обсемененности объектов внешней среды предусматривает выявление </w:t>
            </w:r>
            <w:r w:rsidRPr="00832A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стафилококка,  БГКП, синегнойной палочки и других микроорганизмов</w:t>
            </w:r>
            <w:r w:rsidRPr="00832AD7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  <w:r w:rsidR="00543380" w:rsidRPr="00832AD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543380" w:rsidRPr="00832AD7" w:rsidRDefault="00543380" w:rsidP="00F15A1C">
            <w:pPr>
              <w:ind w:right="-46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43380" w:rsidRPr="00832AD7" w:rsidRDefault="00543380" w:rsidP="00F15A1C">
            <w:pPr>
              <w:ind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AD7">
              <w:rPr>
                <w:rFonts w:ascii="Times New Roman" w:eastAsia="Times New Roman" w:hAnsi="Times New Roman" w:cs="Times New Roman"/>
                <w:sz w:val="20"/>
                <w:szCs w:val="20"/>
              </w:rPr>
              <w:t>При контроле мелких предметов смывы забирают с поверхности всего предмета; при контроле предметов с большой поверхностью смывы проводят в нескольких местах исследуемого предмета площадью примерно в 100-200 см</w:t>
            </w:r>
            <w:proofErr w:type="gramStart"/>
            <w:r w:rsidRPr="00832A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832A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F7960" w:rsidRPr="00832AD7" w:rsidRDefault="001F7960" w:rsidP="00F15A1C">
            <w:pPr>
              <w:ind w:right="-46"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2A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Отбор проб для микробиологических исследований должен проводиться в подготовленных к работе помещениях; во время оказания медицинской помощи пациентам отбор проб в этих помещениях не проводится. </w:t>
            </w:r>
          </w:p>
          <w:p w:rsidR="00543380" w:rsidRPr="00832AD7" w:rsidRDefault="00543380" w:rsidP="00F15A1C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3380" w:rsidRPr="00832AD7" w:rsidRDefault="001F7960" w:rsidP="00F75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A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Микробиологические исследования объектов внешней среды в организациях здравоохранения проводятся в плановом порядке и по </w:t>
            </w:r>
            <w:proofErr w:type="spellStart"/>
            <w:r w:rsidRPr="00832AD7">
              <w:rPr>
                <w:rFonts w:ascii="Times New Roman" w:eastAsia="Times New Roman" w:hAnsi="Times New Roman" w:cs="Times New Roman"/>
                <w:sz w:val="20"/>
                <w:szCs w:val="20"/>
              </w:rPr>
              <w:t>эпид</w:t>
            </w:r>
            <w:proofErr w:type="spellEnd"/>
            <w:r w:rsidRPr="00832A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показаниям. Перечень объектов, подлежащих микробиологическому контролю, периодичность и объем микробиологических исследований, определяются врачом-эпидемиологом</w:t>
            </w:r>
          </w:p>
        </w:tc>
        <w:tc>
          <w:tcPr>
            <w:tcW w:w="2345" w:type="dxa"/>
          </w:tcPr>
          <w:p w:rsidR="00543380" w:rsidRPr="00832AD7" w:rsidRDefault="001F7960" w:rsidP="00F75D85">
            <w:pPr>
              <w:jc w:val="both"/>
              <w:rPr>
                <w:sz w:val="20"/>
                <w:szCs w:val="20"/>
              </w:rPr>
            </w:pPr>
            <w:r w:rsidRPr="00832AD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Пересылку проб в микробиологическую лабораторию производят в кратчайший срок</w:t>
            </w:r>
            <w:r w:rsidR="00F75D8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7DBF" w:rsidTr="00294499">
        <w:tc>
          <w:tcPr>
            <w:tcW w:w="1101" w:type="dxa"/>
          </w:tcPr>
          <w:p w:rsidR="00A00BAF" w:rsidRDefault="0098170C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смывы </w:t>
            </w:r>
            <w:proofErr w:type="spellStart"/>
            <w:r w:rsidRPr="004D038D">
              <w:rPr>
                <w:rFonts w:ascii="Times New Roman" w:hAnsi="Times New Roman" w:cs="Times New Roman"/>
                <w:sz w:val="20"/>
                <w:szCs w:val="20"/>
              </w:rPr>
              <w:t>паразито</w:t>
            </w:r>
            <w:proofErr w:type="spellEnd"/>
          </w:p>
          <w:p w:rsidR="00587DBF" w:rsidRPr="004D038D" w:rsidRDefault="0098170C" w:rsidP="007F7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1984" w:type="dxa"/>
          </w:tcPr>
          <w:p w:rsidR="00A00BAF" w:rsidRDefault="0098170C" w:rsidP="0098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BA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Инструкция по применению № 65-0605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4D038D">
              <w:rPr>
                <w:rFonts w:ascii="Times New Roman" w:hAnsi="Times New Roman" w:cs="Times New Roman"/>
                <w:sz w:val="20"/>
                <w:szCs w:val="20"/>
              </w:rPr>
              <w:t>Экспресс-методы</w:t>
            </w:r>
            <w:proofErr w:type="spellEnd"/>
            <w:proofErr w:type="gramEnd"/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38D">
              <w:rPr>
                <w:rFonts w:ascii="Times New Roman" w:hAnsi="Times New Roman" w:cs="Times New Roman"/>
                <w:sz w:val="20"/>
                <w:szCs w:val="20"/>
              </w:rPr>
              <w:t>санитарно-паразитологичес</w:t>
            </w:r>
            <w:proofErr w:type="spellEnd"/>
          </w:p>
          <w:p w:rsidR="00587DBF" w:rsidRPr="004D038D" w:rsidRDefault="0098170C" w:rsidP="007F1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кого исследования 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окружающей среды, утвержденная </w:t>
            </w:r>
            <w:r w:rsidR="007F18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остановлением главного </w:t>
            </w:r>
            <w:r w:rsidR="00A00BA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санитарно врача Республики Беларусь 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от 14.06.2005 г. № 77 </w:t>
            </w:r>
          </w:p>
        </w:tc>
        <w:tc>
          <w:tcPr>
            <w:tcW w:w="2693" w:type="dxa"/>
          </w:tcPr>
          <w:p w:rsidR="00587DBF" w:rsidRPr="00A00BAF" w:rsidRDefault="0098170C" w:rsidP="0098170C">
            <w:pPr>
              <w:ind w:right="-46" w:hanging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B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Исследование смывов для изучения степени загрязнения яйцами гельминтов с предметов  обихода</w:t>
            </w:r>
          </w:p>
        </w:tc>
        <w:tc>
          <w:tcPr>
            <w:tcW w:w="4395" w:type="dxa"/>
          </w:tcPr>
          <w:p w:rsidR="0031154F" w:rsidRDefault="0098170C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>В каждом учреждении берут в количестве, предусмотренном таблицей 1</w:t>
            </w:r>
            <w:r w:rsidR="00A00BAF">
              <w:rPr>
                <w:rFonts w:ascii="Times New Roman" w:hAnsi="Times New Roman" w:cs="Times New Roman"/>
                <w:sz w:val="20"/>
                <w:szCs w:val="20"/>
              </w:rPr>
              <w:t xml:space="preserve"> Порядка проведения </w:t>
            </w:r>
            <w:proofErr w:type="spellStart"/>
            <w:r w:rsidR="00A00BAF">
              <w:rPr>
                <w:rFonts w:ascii="Times New Roman" w:hAnsi="Times New Roman" w:cs="Times New Roman"/>
                <w:sz w:val="20"/>
                <w:szCs w:val="20"/>
              </w:rPr>
              <w:t>санитарно-паразитологических</w:t>
            </w:r>
            <w:proofErr w:type="spellEnd"/>
            <w:r w:rsidR="00A00BAF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исследований объектов внешней среды, 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утвержденного </w:t>
            </w:r>
            <w:r w:rsidR="00A00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 w:rsidR="00A00BAF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Министра-Главного государственного 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санитарного врача Республики Беларусь от 05.12.2014 г. № 54</w:t>
            </w:r>
          </w:p>
          <w:p w:rsidR="0031154F" w:rsidRDefault="005E6A4D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A69" w:rsidRPr="003F1792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дошкольного образования, детские дома, дома ребенка</w:t>
            </w:r>
            <w:r w:rsidR="00311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 xml:space="preserve"> пищеблок  (</w:t>
            </w:r>
            <w:r w:rsidR="0031154F">
              <w:rPr>
                <w:rFonts w:ascii="Times New Roman" w:hAnsi="Times New Roman" w:cs="Times New Roman"/>
                <w:sz w:val="20"/>
                <w:szCs w:val="20"/>
              </w:rPr>
              <w:t>10-15 смывов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31154F">
              <w:rPr>
                <w:rFonts w:ascii="Times New Roman" w:hAnsi="Times New Roman" w:cs="Times New Roman"/>
                <w:sz w:val="20"/>
                <w:szCs w:val="20"/>
              </w:rPr>
              <w:t xml:space="preserve"> в помещениях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(10-15 смывов).</w:t>
            </w:r>
          </w:p>
          <w:p w:rsidR="003F1792" w:rsidRDefault="002E0A69" w:rsidP="003F1792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 общего среднего образования включая </w:t>
            </w:r>
            <w:r w:rsidR="005E6A4D" w:rsidRPr="003F1792">
              <w:rPr>
                <w:rFonts w:ascii="Times New Roman" w:hAnsi="Times New Roman" w:cs="Times New Roman"/>
                <w:b/>
                <w:sz w:val="20"/>
                <w:szCs w:val="20"/>
              </w:rPr>
              <w:t>школы</w:t>
            </w:r>
            <w:r w:rsidR="0031154F" w:rsidRPr="003F1792">
              <w:rPr>
                <w:rFonts w:ascii="Times New Roman" w:hAnsi="Times New Roman" w:cs="Times New Roman"/>
                <w:b/>
                <w:sz w:val="20"/>
                <w:szCs w:val="20"/>
              </w:rPr>
              <w:t>, интернаты</w:t>
            </w:r>
            <w:r w:rsidR="00311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A4D"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54F">
              <w:rPr>
                <w:rFonts w:ascii="Times New Roman" w:hAnsi="Times New Roman" w:cs="Times New Roman"/>
                <w:sz w:val="20"/>
                <w:szCs w:val="20"/>
              </w:rPr>
              <w:t xml:space="preserve">- на пищеблоках 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(10-15 смывов),  в помещениях</w:t>
            </w:r>
            <w:r w:rsidR="003F1792"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(10-15 смывов)</w:t>
            </w:r>
          </w:p>
          <w:p w:rsidR="00E80A81" w:rsidRDefault="00E80A81" w:rsidP="00E80A81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792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воспитательно-оздоровительные учреждения образования</w:t>
            </w:r>
            <w:proofErr w:type="gramStart"/>
            <w:r w:rsidRPr="003F1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 пищеблоках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 xml:space="preserve"> (10-15 смывов)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помещениях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 xml:space="preserve"> (10-15 смывов)</w:t>
            </w:r>
          </w:p>
          <w:p w:rsidR="0031154F" w:rsidRDefault="005E6A4D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>плавательные</w:t>
            </w:r>
            <w:proofErr w:type="gramEnd"/>
            <w:r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бассейны</w:t>
            </w:r>
            <w:r w:rsidR="00E80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4B44">
              <w:rPr>
                <w:rFonts w:ascii="Times New Roman" w:hAnsi="Times New Roman" w:cs="Times New Roman"/>
                <w:sz w:val="20"/>
                <w:szCs w:val="20"/>
              </w:rPr>
              <w:t xml:space="preserve">20-30 смывов </w:t>
            </w:r>
            <w:r w:rsidR="00E80A81">
              <w:rPr>
                <w:rFonts w:ascii="Times New Roman" w:hAnsi="Times New Roman" w:cs="Times New Roman"/>
                <w:sz w:val="20"/>
                <w:szCs w:val="20"/>
              </w:rPr>
              <w:t>с рук персонала, скамеек в раздевалках, дверных ручек и поручней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54F" w:rsidRDefault="005E6A4D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>животноводческие хозяйства</w:t>
            </w:r>
            <w:r w:rsidR="00E80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B44">
              <w:rPr>
                <w:rFonts w:ascii="Times New Roman" w:hAnsi="Times New Roman" w:cs="Times New Roman"/>
                <w:sz w:val="20"/>
                <w:szCs w:val="20"/>
              </w:rPr>
              <w:t xml:space="preserve">20-30 смывов </w:t>
            </w:r>
            <w:r w:rsidR="00E80A81">
              <w:rPr>
                <w:rFonts w:ascii="Times New Roman" w:hAnsi="Times New Roman" w:cs="Times New Roman"/>
                <w:sz w:val="20"/>
                <w:szCs w:val="20"/>
              </w:rPr>
              <w:t>с мебели комнат отдыха и приема пищи, рук и спецодежды персонала, дверных ручек подсобных помещений</w:t>
            </w:r>
            <w:r w:rsidR="00F74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54F" w:rsidRDefault="005E6A4D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предприятия торговли</w:t>
            </w:r>
            <w:r w:rsidR="002E0A69"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E0A69">
              <w:rPr>
                <w:rFonts w:ascii="Times New Roman" w:hAnsi="Times New Roman" w:cs="Times New Roman"/>
                <w:sz w:val="20"/>
                <w:szCs w:val="20"/>
              </w:rPr>
              <w:t xml:space="preserve"> смывы с прилавков, стеллажей, рук продавцов, весов, столов в комнатах приема пищи, водопроводных кранов или кранов бачков-20-30 смывов </w:t>
            </w:r>
          </w:p>
          <w:p w:rsidR="002E0A69" w:rsidRDefault="002E0A69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предприятия пищевой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-смывы со столов для готовой продукции, рук персонала, спецодежды, инвентаря-20-30 см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3F1792" w:rsidRDefault="005E6A4D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792"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 </w:t>
            </w:r>
            <w:r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>общепит</w:t>
            </w:r>
            <w:proofErr w:type="gramStart"/>
            <w:r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3F1792">
              <w:rPr>
                <w:rFonts w:ascii="Times New Roman" w:hAnsi="Times New Roman" w:cs="Times New Roman"/>
                <w:sz w:val="20"/>
                <w:szCs w:val="20"/>
              </w:rPr>
              <w:t xml:space="preserve"> смывы с клеенок, скатертей, полотенец, обеденных столов, посуды, рук раздатчиц и официантов (10-15 смывов)   и смывы на пищеблоках</w:t>
            </w:r>
            <w:r w:rsidR="00F7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(10-15 смывов).</w:t>
            </w:r>
          </w:p>
          <w:p w:rsidR="003F1792" w:rsidRDefault="005E6A4D" w:rsidP="003F1792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больничные организации для детей, </w:t>
            </w:r>
            <w:r w:rsidR="003F1792" w:rsidRPr="00E85B11">
              <w:rPr>
                <w:rFonts w:ascii="Times New Roman" w:hAnsi="Times New Roman" w:cs="Times New Roman"/>
                <w:b/>
                <w:sz w:val="20"/>
                <w:szCs w:val="20"/>
              </w:rPr>
              <w:t>дома престарелых и инвалидов</w:t>
            </w:r>
            <w:r w:rsidR="003F1792"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смывы на пищеблоках</w:t>
            </w:r>
            <w:r w:rsidR="00E85B1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10-15 смывов</w:t>
            </w:r>
            <w:r w:rsidR="00E85B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, смывы в палатах и туалетных комнатах</w:t>
            </w:r>
            <w:r w:rsidR="00F74B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10-15 смывов</w:t>
            </w:r>
            <w:r w:rsidR="00F74B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F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54F" w:rsidRDefault="00C134E9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4E9">
              <w:rPr>
                <w:rFonts w:ascii="Times New Roman" w:hAnsi="Times New Roman" w:cs="Times New Roman"/>
                <w:b/>
                <w:sz w:val="20"/>
                <w:szCs w:val="20"/>
              </w:rPr>
              <w:t>парники, тепличные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смывы с рук и спецодежды персонала, столов в комнате приема пищи (20-30 смывов)</w:t>
            </w:r>
          </w:p>
          <w:p w:rsidR="005E6A4D" w:rsidRPr="00C134E9" w:rsidRDefault="005E6A4D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4E9">
              <w:rPr>
                <w:rFonts w:ascii="Times New Roman" w:hAnsi="Times New Roman" w:cs="Times New Roman"/>
                <w:b/>
                <w:sz w:val="20"/>
                <w:szCs w:val="20"/>
              </w:rPr>
              <w:t>водоочистные станции</w:t>
            </w:r>
            <w:r w:rsidR="00C13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хозяйственно-питьевого водоснабжения </w:t>
            </w:r>
            <w:proofErr w:type="gramStart"/>
            <w:r w:rsidR="00C134E9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C134E9" w:rsidRPr="00C134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134E9" w:rsidRPr="00C134E9">
              <w:rPr>
                <w:rFonts w:ascii="Times New Roman" w:hAnsi="Times New Roman" w:cs="Times New Roman"/>
                <w:sz w:val="20"/>
                <w:szCs w:val="20"/>
              </w:rPr>
              <w:t>мывы с рук и спецодежды персонала, скамеек в раздевалках, дверных ручек и поручней, с оборудования, кранов и вентилей разводящей системы</w:t>
            </w:r>
            <w:r w:rsidR="00C134E9">
              <w:rPr>
                <w:rFonts w:ascii="Times New Roman" w:hAnsi="Times New Roman" w:cs="Times New Roman"/>
                <w:sz w:val="20"/>
                <w:szCs w:val="20"/>
              </w:rPr>
              <w:t xml:space="preserve"> (20-30 смывов)</w:t>
            </w:r>
          </w:p>
          <w:p w:rsidR="006023A9" w:rsidRPr="004D038D" w:rsidRDefault="006023A9" w:rsidP="00670CEC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При взятии проб  в детских дошкольных учреждениях соблюдается определенная 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последовательность: пищеблок, столовые, игровые, спальни, умывальные и в заключение санузел.</w:t>
            </w:r>
          </w:p>
          <w:p w:rsidR="00D729F4" w:rsidRDefault="00D729F4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A4D">
              <w:rPr>
                <w:rFonts w:ascii="Times New Roman" w:hAnsi="Times New Roman" w:cs="Times New Roman"/>
                <w:sz w:val="20"/>
                <w:szCs w:val="20"/>
              </w:rPr>
              <w:t>Смывы берут с помощью деревянных палочек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5E6A4D">
              <w:rPr>
                <w:rFonts w:ascii="Times New Roman" w:hAnsi="Times New Roman" w:cs="Times New Roman"/>
                <w:sz w:val="20"/>
                <w:szCs w:val="20"/>
              </w:rPr>
              <w:t>центрифужных</w:t>
            </w:r>
            <w:proofErr w:type="spellEnd"/>
            <w:r w:rsidR="005E6A4D">
              <w:rPr>
                <w:rFonts w:ascii="Times New Roman" w:hAnsi="Times New Roman" w:cs="Times New Roman"/>
                <w:sz w:val="20"/>
                <w:szCs w:val="20"/>
              </w:rPr>
              <w:t xml:space="preserve"> пробирках,  в которые налит 2 % раствор питьевой соды</w:t>
            </w:r>
            <w:r w:rsidRPr="005E6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 xml:space="preserve">(погруженная часть </w:t>
            </w:r>
            <w:r w:rsidRPr="005E6A4D">
              <w:rPr>
                <w:rFonts w:ascii="Times New Roman" w:hAnsi="Times New Roman" w:cs="Times New Roman"/>
                <w:sz w:val="20"/>
                <w:szCs w:val="20"/>
              </w:rPr>
              <w:t>обернут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6A4D">
              <w:rPr>
                <w:rFonts w:ascii="Times New Roman" w:hAnsi="Times New Roman" w:cs="Times New Roman"/>
                <w:sz w:val="20"/>
                <w:szCs w:val="20"/>
              </w:rPr>
              <w:t xml:space="preserve"> капроновой тканью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5E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6A4D">
              <w:rPr>
                <w:rFonts w:ascii="Times New Roman" w:hAnsi="Times New Roman" w:cs="Times New Roman"/>
                <w:sz w:val="20"/>
                <w:szCs w:val="20"/>
              </w:rPr>
              <w:t>огласно методике проводят многократно по исследуемому предмету на площади не менее 0,25-0,5 м</w:t>
            </w:r>
            <w:proofErr w:type="gramStart"/>
            <w:r w:rsidRPr="005E6A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5E6A4D" w:rsidRPr="005E6A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E6A4D" w:rsidRPr="005E6A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6A4D" w:rsidRPr="005E6A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E6A4D" w:rsidRPr="005E6A4D">
              <w:rPr>
                <w:rFonts w:ascii="Times New Roman" w:hAnsi="Times New Roman" w:cs="Times New Roman"/>
                <w:sz w:val="20"/>
                <w:szCs w:val="20"/>
              </w:rPr>
              <w:t>а также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 xml:space="preserve"> берут смывы </w:t>
            </w:r>
            <w:r w:rsidR="005E6A4D" w:rsidRPr="005E6A4D">
              <w:rPr>
                <w:rFonts w:ascii="Times New Roman" w:hAnsi="Times New Roman" w:cs="Times New Roman"/>
                <w:sz w:val="20"/>
                <w:szCs w:val="20"/>
              </w:rPr>
              <w:t xml:space="preserve"> с рук, пальцев, межпальцевых и </w:t>
            </w:r>
            <w:proofErr w:type="spellStart"/>
            <w:r w:rsidR="005E6A4D" w:rsidRPr="005E6A4D">
              <w:rPr>
                <w:rFonts w:ascii="Times New Roman" w:hAnsi="Times New Roman" w:cs="Times New Roman"/>
                <w:sz w:val="20"/>
                <w:szCs w:val="20"/>
              </w:rPr>
              <w:t>подногтевых</w:t>
            </w:r>
            <w:proofErr w:type="spellEnd"/>
            <w:r w:rsidR="005E6A4D" w:rsidRPr="005E6A4D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154F" w:rsidRPr="005E6A4D" w:rsidRDefault="0031154F" w:rsidP="005E6A4D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1154F" w:rsidRDefault="0031154F" w:rsidP="00311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Проводится при плановых и внеплановых проверках.</w:t>
            </w:r>
          </w:p>
          <w:p w:rsidR="0031154F" w:rsidRDefault="0031154F" w:rsidP="00311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субъектов хозяйствования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окружающей среды, подлежащих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санитарно-паразитологическим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исследованиям, определяется специалистами санитарно-эпидемиологических организаций с учетом Координационного плана проверок на предстоящий период и текущей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эпидобстановки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87DBF" w:rsidRPr="004D038D" w:rsidRDefault="006023A9" w:rsidP="003115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 xml:space="preserve">при выявлении положительных смывов на яйца </w:t>
            </w:r>
            <w:r w:rsidR="005E6A4D">
              <w:rPr>
                <w:rFonts w:ascii="Times New Roman" w:hAnsi="Times New Roman" w:cs="Times New Roman"/>
                <w:sz w:val="20"/>
                <w:szCs w:val="20"/>
              </w:rPr>
              <w:t xml:space="preserve"> гельминтов </w:t>
            </w:r>
            <w:r w:rsidRPr="004D038D">
              <w:rPr>
                <w:rFonts w:ascii="Times New Roman" w:hAnsi="Times New Roman" w:cs="Times New Roman"/>
                <w:sz w:val="20"/>
                <w:szCs w:val="20"/>
              </w:rPr>
              <w:t>на объекте дополнительно должна быть проведена  генеральная уборка с последующим взятием смывов в удвоенном количестве</w:t>
            </w:r>
          </w:p>
        </w:tc>
        <w:tc>
          <w:tcPr>
            <w:tcW w:w="2345" w:type="dxa"/>
          </w:tcPr>
          <w:p w:rsidR="00294499" w:rsidRDefault="0023602A" w:rsidP="00236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доставки </w:t>
            </w:r>
            <w:r w:rsidR="00E80A81" w:rsidRPr="00E80A81">
              <w:rPr>
                <w:rFonts w:ascii="Times New Roman" w:hAnsi="Times New Roman" w:cs="Times New Roman"/>
                <w:sz w:val="20"/>
                <w:szCs w:val="20"/>
              </w:rPr>
              <w:t>не регламентирован</w:t>
            </w:r>
            <w:r w:rsidR="002944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7DBF" w:rsidRDefault="00294499" w:rsidP="00294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направление  на проведение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санитарно-паразитологических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исследований  объектов внешней среды методом  смывов </w:t>
            </w:r>
          </w:p>
          <w:p w:rsidR="00294499" w:rsidRPr="00E80A81" w:rsidRDefault="00294499" w:rsidP="002944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374" w:rsidRDefault="00BA1374" w:rsidP="007F7B6D"/>
    <w:sectPr w:rsidR="00BA1374" w:rsidSect="001E7E5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2AFF"/>
    <w:multiLevelType w:val="hybridMultilevel"/>
    <w:tmpl w:val="5DA63028"/>
    <w:lvl w:ilvl="0" w:tplc="E286D4A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81DA292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AB06578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22B0000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C4EBCE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3CC5DE2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008A6E6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471A0982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EBACDE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B6D"/>
    <w:rsid w:val="00030C3D"/>
    <w:rsid w:val="00070DD7"/>
    <w:rsid w:val="00094FED"/>
    <w:rsid w:val="000F0007"/>
    <w:rsid w:val="00127E43"/>
    <w:rsid w:val="00144B44"/>
    <w:rsid w:val="00154837"/>
    <w:rsid w:val="00181D04"/>
    <w:rsid w:val="001A4744"/>
    <w:rsid w:val="001C247C"/>
    <w:rsid w:val="001E7E53"/>
    <w:rsid w:val="001F7960"/>
    <w:rsid w:val="0023602A"/>
    <w:rsid w:val="00294499"/>
    <w:rsid w:val="002D3EA9"/>
    <w:rsid w:val="002E0A69"/>
    <w:rsid w:val="0030584F"/>
    <w:rsid w:val="0031154F"/>
    <w:rsid w:val="00322D16"/>
    <w:rsid w:val="003666F8"/>
    <w:rsid w:val="003F1792"/>
    <w:rsid w:val="00414935"/>
    <w:rsid w:val="004B3A0D"/>
    <w:rsid w:val="004D038D"/>
    <w:rsid w:val="004D72DB"/>
    <w:rsid w:val="004E49FA"/>
    <w:rsid w:val="00506488"/>
    <w:rsid w:val="00543380"/>
    <w:rsid w:val="00587DBF"/>
    <w:rsid w:val="005A796A"/>
    <w:rsid w:val="005E6A4D"/>
    <w:rsid w:val="006023A9"/>
    <w:rsid w:val="00622E44"/>
    <w:rsid w:val="00641DA0"/>
    <w:rsid w:val="006674D0"/>
    <w:rsid w:val="00670CEC"/>
    <w:rsid w:val="006C13CB"/>
    <w:rsid w:val="006D5DE7"/>
    <w:rsid w:val="007F1861"/>
    <w:rsid w:val="007F57E7"/>
    <w:rsid w:val="007F7B6D"/>
    <w:rsid w:val="008163D6"/>
    <w:rsid w:val="00832AD7"/>
    <w:rsid w:val="009203F5"/>
    <w:rsid w:val="00920549"/>
    <w:rsid w:val="009803CE"/>
    <w:rsid w:val="0098170C"/>
    <w:rsid w:val="00985EFC"/>
    <w:rsid w:val="009B1445"/>
    <w:rsid w:val="009B4635"/>
    <w:rsid w:val="00A00BAF"/>
    <w:rsid w:val="00A23EA9"/>
    <w:rsid w:val="00AD3E48"/>
    <w:rsid w:val="00AE7299"/>
    <w:rsid w:val="00B320E5"/>
    <w:rsid w:val="00B92790"/>
    <w:rsid w:val="00BA1374"/>
    <w:rsid w:val="00BB50A7"/>
    <w:rsid w:val="00C134E9"/>
    <w:rsid w:val="00C216BC"/>
    <w:rsid w:val="00D051B8"/>
    <w:rsid w:val="00D10CC7"/>
    <w:rsid w:val="00D66229"/>
    <w:rsid w:val="00D729F4"/>
    <w:rsid w:val="00DE68DE"/>
    <w:rsid w:val="00DE772F"/>
    <w:rsid w:val="00E07020"/>
    <w:rsid w:val="00E32271"/>
    <w:rsid w:val="00E53EAF"/>
    <w:rsid w:val="00E80A81"/>
    <w:rsid w:val="00E85B11"/>
    <w:rsid w:val="00F15A1C"/>
    <w:rsid w:val="00F2209E"/>
    <w:rsid w:val="00F34AB5"/>
    <w:rsid w:val="00F458D7"/>
    <w:rsid w:val="00F74BBB"/>
    <w:rsid w:val="00F75D85"/>
    <w:rsid w:val="00FA7814"/>
    <w:rsid w:val="00FD746A"/>
    <w:rsid w:val="00FE0BEF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cterCaracter">
    <w:name w:val="Caracter Caracter"/>
    <w:basedOn w:val="a"/>
    <w:next w:val="a"/>
    <w:rsid w:val="00BA1374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F1792"/>
    <w:pPr>
      <w:ind w:left="720"/>
      <w:contextualSpacing/>
    </w:pPr>
  </w:style>
  <w:style w:type="paragraph" w:styleId="a5">
    <w:name w:val="No Spacing"/>
    <w:uiPriority w:val="1"/>
    <w:qFormat/>
    <w:rsid w:val="0029449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6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</dc:creator>
  <cp:keywords/>
  <dc:description/>
  <cp:lastModifiedBy>Лаборатория</cp:lastModifiedBy>
  <cp:revision>67</cp:revision>
  <cp:lastPrinted>2019-03-14T09:44:00Z</cp:lastPrinted>
  <dcterms:created xsi:type="dcterms:W3CDTF">2016-05-04T14:17:00Z</dcterms:created>
  <dcterms:modified xsi:type="dcterms:W3CDTF">2020-09-21T11:11:00Z</dcterms:modified>
</cp:coreProperties>
</file>